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B9DCA" w14:textId="4736F7AC" w:rsidR="0016385D" w:rsidRPr="006D7388" w:rsidRDefault="006D7388" w:rsidP="00D30640">
      <w:pPr>
        <w:pStyle w:val="PaperTitle"/>
        <w:spacing w:before="0"/>
        <w:rPr>
          <w:b w:val="0"/>
          <w:bCs/>
          <w:sz w:val="24"/>
          <w:szCs w:val="24"/>
        </w:rPr>
      </w:pPr>
      <w:r w:rsidRPr="006D7388">
        <w:t>Analyzing the Performance and Fault Tolerance of the Cluster-Enabled PBFT in Blockchain Network Under the Byzantine Conditions</w:t>
      </w:r>
    </w:p>
    <w:p w14:paraId="5A2DA240" w14:textId="5480BBF9" w:rsidR="0044103C" w:rsidRPr="0044103C" w:rsidRDefault="0044103C" w:rsidP="006E233B">
      <w:pPr>
        <w:pStyle w:val="AuthorName"/>
        <w:rPr>
          <w:lang w:val="en-MY"/>
        </w:rPr>
      </w:pPr>
      <w:r w:rsidRPr="0044103C">
        <w:t>Law Teng Yi</w:t>
      </w:r>
      <w:r w:rsidRPr="0044103C">
        <w:rPr>
          <w:vertAlign w:val="superscript"/>
        </w:rPr>
        <w:t>1, a)</w:t>
      </w:r>
      <w:r>
        <w:t xml:space="preserve"> and </w:t>
      </w:r>
      <w:r w:rsidRPr="0044103C">
        <w:t>Hui-Ngo Goh</w:t>
      </w:r>
      <w:r w:rsidRPr="0044103C">
        <w:rPr>
          <w:vertAlign w:val="superscript"/>
        </w:rPr>
        <w:t>1, b)</w:t>
      </w:r>
      <w:r w:rsidRPr="0044103C">
        <w:t xml:space="preserve"> </w:t>
      </w:r>
    </w:p>
    <w:p w14:paraId="23B6537C" w14:textId="5A9EA7D2" w:rsidR="0044103C" w:rsidRPr="0044103C" w:rsidRDefault="0044103C" w:rsidP="0044103C">
      <w:pPr>
        <w:pStyle w:val="AuthorAffiliation"/>
        <w:rPr>
          <w:iCs/>
          <w:lang w:val="en-MY"/>
        </w:rPr>
      </w:pPr>
      <w:r w:rsidRPr="0044103C">
        <w:rPr>
          <w:iCs/>
          <w:vertAlign w:val="superscript"/>
        </w:rPr>
        <w:t>1</w:t>
      </w:r>
      <w:r w:rsidRPr="0044103C">
        <w:rPr>
          <w:iCs/>
        </w:rPr>
        <w:t>Faculty of Computing and Informatics, Multimedia University, 63</w:t>
      </w:r>
      <w:r>
        <w:rPr>
          <w:iCs/>
        </w:rPr>
        <w:t>1</w:t>
      </w:r>
      <w:r w:rsidRPr="0044103C">
        <w:rPr>
          <w:iCs/>
        </w:rPr>
        <w:t>00 Cyberjaya, Selangor, Malaysia</w:t>
      </w:r>
      <w:r w:rsidRPr="0044103C">
        <w:rPr>
          <w:iCs/>
          <w:lang w:val="en-MY"/>
        </w:rPr>
        <w:t> </w:t>
      </w:r>
    </w:p>
    <w:p w14:paraId="24AD748B" w14:textId="77777777" w:rsidR="0044103C" w:rsidRPr="0044103C" w:rsidRDefault="0044103C" w:rsidP="0044103C">
      <w:pPr>
        <w:pStyle w:val="AuthorAffiliation"/>
        <w:rPr>
          <w:iCs/>
          <w:lang w:val="en-MY"/>
        </w:rPr>
      </w:pPr>
      <w:r w:rsidRPr="0044103C">
        <w:rPr>
          <w:iCs/>
          <w:lang w:val="en-MY"/>
        </w:rPr>
        <w:t> </w:t>
      </w:r>
    </w:p>
    <w:p w14:paraId="2D5CD0B0" w14:textId="77777777" w:rsidR="0044103C" w:rsidRPr="0044103C" w:rsidRDefault="0044103C" w:rsidP="0044103C">
      <w:pPr>
        <w:pStyle w:val="AuthorAffiliation"/>
        <w:rPr>
          <w:iCs/>
          <w:lang w:val="en-MY"/>
        </w:rPr>
      </w:pPr>
      <w:r w:rsidRPr="0044103C">
        <w:rPr>
          <w:iCs/>
          <w:vertAlign w:val="superscript"/>
        </w:rPr>
        <w:t xml:space="preserve">b) </w:t>
      </w:r>
      <w:r w:rsidRPr="0044103C">
        <w:rPr>
          <w:iCs/>
        </w:rPr>
        <w:t>Corresponding author:  hngoh@mmu.edu.my</w:t>
      </w:r>
      <w:r w:rsidRPr="0044103C">
        <w:rPr>
          <w:iCs/>
          <w:lang w:val="en-MY"/>
        </w:rPr>
        <w:t> </w:t>
      </w:r>
    </w:p>
    <w:p w14:paraId="5CBEC1C2" w14:textId="77777777" w:rsidR="0044103C" w:rsidRPr="0044103C" w:rsidRDefault="0044103C" w:rsidP="0044103C">
      <w:pPr>
        <w:pStyle w:val="AuthorAffiliation"/>
        <w:rPr>
          <w:iCs/>
          <w:lang w:val="en-MY"/>
        </w:rPr>
      </w:pPr>
      <w:r w:rsidRPr="0044103C">
        <w:rPr>
          <w:iCs/>
          <w:vertAlign w:val="superscript"/>
        </w:rPr>
        <w:t>a)</w:t>
      </w:r>
      <w:r w:rsidRPr="0044103C">
        <w:rPr>
          <w:iCs/>
        </w:rPr>
        <w:t>LAW.TENG.YI@student.mmu.edu.my </w:t>
      </w:r>
      <w:r w:rsidRPr="0044103C">
        <w:rPr>
          <w:iCs/>
          <w:lang w:val="en-MY"/>
        </w:rPr>
        <w:t> </w:t>
      </w:r>
    </w:p>
    <w:p w14:paraId="777CEE5B" w14:textId="77777777" w:rsidR="003A287B" w:rsidRDefault="0016385D" w:rsidP="0081010A">
      <w:pPr>
        <w:pStyle w:val="Abstract"/>
      </w:pPr>
      <w:r w:rsidRPr="00075EA6">
        <w:rPr>
          <w:b/>
          <w:bCs/>
        </w:rPr>
        <w:t>Abstract.</w:t>
      </w:r>
      <w:r w:rsidRPr="00075EA6">
        <w:t xml:space="preserve"> </w:t>
      </w:r>
      <w:r w:rsidR="00B7735D" w:rsidRPr="00B7735D">
        <w:t>This study looks at how well and how reliably a new consensus method called Cluster-Enhanced Practical Byzantine Fault Tolerance (CE-PBFT) works compared to the old PBFT algorithm</w:t>
      </w:r>
      <w:r w:rsidR="009B541D" w:rsidRPr="009B541D">
        <w:t>. Although PBFT offers unpredictable precision and stability in small-scale blockchain settings, it faces considerable limitations in scalability and efficiency when functioning with larger node counts or under Byzantine fault conditions.</w:t>
      </w:r>
      <w:r w:rsidR="00794A6F">
        <w:t xml:space="preserve"> </w:t>
      </w:r>
      <w:r w:rsidR="009B541D" w:rsidRPr="009B541D">
        <w:t>CE-PBFT addresses these challenges by implementing a hierarchical node classification system that includes leaders, validators, and observers, aimed at improving communication and increasing consensus throughput.</w:t>
      </w:r>
      <w:r w:rsidR="00BD4A63">
        <w:t xml:space="preserve"> </w:t>
      </w:r>
      <w:r w:rsidR="00BD4A63" w:rsidRPr="00BD4A63">
        <w:t xml:space="preserve">This study assesses both algorithms under different Byzantine node ratios using a set of controlled simulations, measuring important metrics like throughput, correctness, and network efficiency. </w:t>
      </w:r>
      <w:r w:rsidR="00E679C1" w:rsidRPr="00E679C1">
        <w:t>The results show that CE-PBFT always performs better than PBFT, keeping accurate results while improving the speed of processing. This is especially true when up to 40% of the nodes are acting maliciously or malicious, making the system more resilient under tough conditions</w:t>
      </w:r>
      <w:r w:rsidR="00BD4A63" w:rsidRPr="00BD4A63">
        <w:t>. The results show that CE-PBFT could be a scalable and fault-tolerant consensus protocol for future permissioned blockchain systems.</w:t>
      </w:r>
    </w:p>
    <w:p w14:paraId="0ED105EF" w14:textId="77777777" w:rsidR="009454C0" w:rsidRDefault="009454C0" w:rsidP="009454C0">
      <w:pPr>
        <w:pStyle w:val="Heading1"/>
      </w:pPr>
      <w:r w:rsidRPr="009454C0">
        <w:t>Introduction</w:t>
      </w:r>
    </w:p>
    <w:p w14:paraId="03DD5275" w14:textId="77777777" w:rsidR="00B63656" w:rsidRDefault="00B63656" w:rsidP="00582C4E">
      <w:pPr>
        <w:pStyle w:val="Paragraph"/>
      </w:pPr>
      <w:r>
        <w:t xml:space="preserve">With uses far beyond its initial monetary implementation, blockchain technology has become a disruptive force in distributed computing systems. </w:t>
      </w:r>
      <w:r w:rsidR="00AB58A0" w:rsidRPr="00AB58A0">
        <w:t>The way blockchain makes sure everyone’s on the same page and keeps the network secure is through something called a consensus mechanism. It’s a key part of how the whole system works smoothly.</w:t>
      </w:r>
      <w:r w:rsidR="00121327">
        <w:t xml:space="preserve"> </w:t>
      </w:r>
      <w:r>
        <w:t>The constraints of conventional consensus algorithms have become more obvious as blockchain applications continue to grow and diversify, which has led to a great deal of research and innovation in this area.</w:t>
      </w:r>
    </w:p>
    <w:p w14:paraId="5CB1018F" w14:textId="77777777" w:rsidR="00B63656" w:rsidRDefault="00302A52" w:rsidP="00B63656">
      <w:pPr>
        <w:pStyle w:val="Paragraph"/>
      </w:pPr>
      <w:r w:rsidRPr="00302A52">
        <w:t>Proof of Work (PoW) is the oldest and most well-known way to agree on things in a distributed system. It was a breakthrough when it first came out, but it also has some big downsides. It struggles to handle a lot of transactions quickly, uses a lot of energy, and doesn't scale very well as things grow</w:t>
      </w:r>
      <w:r w:rsidR="00B63656">
        <w:t>. Because of these drawbacks, researchers are now looking into different consensus methods that can better meet the changing requirements of blockchain applications. Numerous creative strategies have emerged in recent years, ranging from improved iterations of pre-existing algorithms to completely original hybrid solutions that use machine learning techniques.</w:t>
      </w:r>
    </w:p>
    <w:p w14:paraId="0D95A77D" w14:textId="77777777" w:rsidR="00B63656" w:rsidRDefault="00B63656" w:rsidP="00B63656">
      <w:pPr>
        <w:pStyle w:val="Paragraph"/>
      </w:pPr>
      <w:r>
        <w:t>Three main areas of innovation are the subject of this study of the literature, which summarizes recent research advancements in blockchain consensus algorithms. First, using the DL-</w:t>
      </w:r>
      <w:proofErr w:type="spellStart"/>
      <w:r>
        <w:t>DPoS</w:t>
      </w:r>
      <w:proofErr w:type="spellEnd"/>
      <w:r>
        <w:t xml:space="preserve"> mechanism as an example, look at how conventional mechanisms might be improved by adding new incentive structures and security features. Second, examine how specialized consensus algorithms have emerged for consortium blockchains, specifically the CE-PBFT algorithm, which shows notable gains in fault tolerance and efficiency. Lastly, </w:t>
      </w:r>
      <w:r w:rsidR="003B2684">
        <w:t xml:space="preserve">to </w:t>
      </w:r>
      <w:r>
        <w:t xml:space="preserve">investigate how machine learning methods might be used with consensus processes, which is a promising approach to enhancing blockchain networks' security and flexibility. </w:t>
      </w:r>
    </w:p>
    <w:p w14:paraId="41472666" w14:textId="77777777" w:rsidR="0030602A" w:rsidRDefault="00B63656" w:rsidP="006E3A67">
      <w:pPr>
        <w:pStyle w:val="Paragraph"/>
      </w:pPr>
      <w:r>
        <w:t xml:space="preserve">This review's importance stems from its thorough examination of how new developments tackle the core issues of blockchain consensus, including scalability, security, efficiency, and fault tolerance. </w:t>
      </w:r>
      <w:r w:rsidR="006E3A67" w:rsidRPr="006E3A67">
        <w:t>This paper provides helpful insights for both researchers and practitioners who want to improve blockchain technology. It looks at different methods and what strengths and weaknesses each one has</w:t>
      </w:r>
      <w:r w:rsidR="00023981">
        <w:t>.</w:t>
      </w:r>
    </w:p>
    <w:p w14:paraId="6198F58A" w14:textId="77777777" w:rsidR="00DD04C5" w:rsidRDefault="00DF739B" w:rsidP="00DF739B">
      <w:pPr>
        <w:pStyle w:val="Heading1"/>
      </w:pPr>
      <w:r>
        <w:lastRenderedPageBreak/>
        <w:t>Literature Review</w:t>
      </w:r>
    </w:p>
    <w:p w14:paraId="44108AD8" w14:textId="77777777" w:rsidR="00DF739B" w:rsidRDefault="00541658" w:rsidP="00DF739B">
      <w:pPr>
        <w:pStyle w:val="Paragraph"/>
      </w:pPr>
      <w:r w:rsidRPr="00541658">
        <w:t>From the prolonged problems of blockchain consensus processes, recent thorough surveys were done</w:t>
      </w:r>
      <w:r w:rsidR="00215703">
        <w:rPr>
          <w:rFonts w:ascii="Helvetica" w:hAnsi="Helvetica" w:cs="Helvetica"/>
          <w:color w:val="333333"/>
          <w:sz w:val="24"/>
          <w:shd w:val="clear" w:color="auto" w:fill="FFFFFF"/>
        </w:rPr>
        <w:t xml:space="preserve">. </w:t>
      </w:r>
      <w:r w:rsidR="007C4B7E" w:rsidRPr="007C4B7E">
        <w:t>In their detailed look at scalable consensus algorithms, Ankit Kumar Jain pointed out that these systems still face big challenges when it comes to speed, delays, and how much energy they use.</w:t>
      </w:r>
      <w:r w:rsidR="002B1592" w:rsidRPr="002B1592">
        <w:rPr>
          <w:color w:val="000000"/>
        </w:rPr>
        <w:t>[1]</w:t>
      </w:r>
      <w:r w:rsidR="00B82B93" w:rsidRPr="00B82B93">
        <w:t xml:space="preserve">. </w:t>
      </w:r>
      <w:r w:rsidR="00712CE8" w:rsidRPr="00712CE8">
        <w:t>Their work provides a framework for understanding the current consensus methods and issues of scaling they face in present-day blockchain implementations.</w:t>
      </w:r>
    </w:p>
    <w:p w14:paraId="49AB66E5" w14:textId="77777777" w:rsidR="001A2B01" w:rsidRDefault="0057534F" w:rsidP="00DF739B">
      <w:pPr>
        <w:pStyle w:val="Paragraph"/>
        <w:rPr>
          <w:lang w:val="en-MY"/>
        </w:rPr>
      </w:pPr>
      <w:r w:rsidRPr="0057534F">
        <w:t>As blockchain technology develops quickly, the way we reach agreement, or consensus, has to keep changing too. This is important to make sure the system stays reliable and efficient without relying on a central authority.</w:t>
      </w:r>
      <w:r w:rsidR="00BD400B">
        <w:t xml:space="preserve"> </w:t>
      </w:r>
      <w:r w:rsidR="00525CFD" w:rsidRPr="00525CFD">
        <w:rPr>
          <w:lang w:val="en-MY"/>
        </w:rPr>
        <w:t>One, in particular, is Practical Byzantine Fault Tolerance (PBFT), which aims to generate consensus in an asynchronous system even in the presence of some malicious agents. Due to growth in size and complexity in blockchain networks, PBFT's limitations in scalability and energy efficiency came under notice. This spurred the evolution of enhanced variations called Cluster-based Enhanced PBFT (CE-PBFT).</w:t>
      </w:r>
    </w:p>
    <w:p w14:paraId="4F9744A5" w14:textId="77777777" w:rsidR="006B7C7C" w:rsidRDefault="006C1678" w:rsidP="003705F9">
      <w:pPr>
        <w:pStyle w:val="Paragraph"/>
        <w:rPr>
          <w:color w:val="000000"/>
        </w:rPr>
      </w:pPr>
      <w:r w:rsidRPr="006C1678">
        <w:t xml:space="preserve">Consensus methods for consortium blockchains have advanced significantly. The CE-PBFT algorithm, which was presented by </w:t>
      </w:r>
      <w:r w:rsidR="002B1592" w:rsidRPr="002B1592">
        <w:rPr>
          <w:color w:val="000000"/>
        </w:rPr>
        <w:t>[2</w:t>
      </w:r>
      <w:r w:rsidR="00767841">
        <w:rPr>
          <w:color w:val="000000"/>
        </w:rPr>
        <w:t>-</w:t>
      </w:r>
      <w:r w:rsidR="002B1592" w:rsidRPr="002B1592">
        <w:rPr>
          <w:color w:val="000000"/>
        </w:rPr>
        <w:t>3]</w:t>
      </w:r>
      <w:r w:rsidR="00322A73">
        <w:rPr>
          <w:color w:val="000000"/>
        </w:rPr>
        <w:t xml:space="preserve"> </w:t>
      </w:r>
      <w:r w:rsidRPr="006C1678">
        <w:t xml:space="preserve">is a significant advancement in workable Byzantine Fault Tolerance protocols. When compared to conventional PBFT techniques, their implementation shows better system throughput and transaction delay performance. </w:t>
      </w:r>
      <w:r w:rsidR="009F43F8">
        <w:t>I</w:t>
      </w:r>
      <w:r w:rsidR="009F43F8" w:rsidRPr="009F43F8">
        <w:t>ncreasing security and efficiency in consortium networks is possible if decision tree algorithms for the analysis of node behavior are introduced innovatively. The integration of machine learning with consensus can offer a promising means of increasing blockchain security and performance. A holistic approach for the enhancement of blockchain security by means of hybrid consensus algorithms and machine learning methods was put forward</w:t>
      </w:r>
      <w:r w:rsidR="006C2B5E">
        <w:t xml:space="preserve"> </w:t>
      </w:r>
      <w:r w:rsidR="002B1592" w:rsidRPr="002B1592">
        <w:rPr>
          <w:color w:val="000000"/>
        </w:rPr>
        <w:t>[4]</w:t>
      </w:r>
      <w:r w:rsidR="001E3294">
        <w:t>.</w:t>
      </w:r>
      <w:r w:rsidR="006C2B5E">
        <w:t xml:space="preserve"> </w:t>
      </w:r>
      <w:r w:rsidR="00BC6071" w:rsidRPr="00BC6071">
        <w:t xml:space="preserve">Their research shows notable advancements in anomaly detection and attack prediction skills. </w:t>
      </w:r>
      <w:r w:rsidR="00265EA3" w:rsidRPr="00265EA3">
        <w:t>Their report suggests significant improvements in anomaly detection and attack forecast abilities. Building on this framework,</w:t>
      </w:r>
      <w:r w:rsidR="00222217" w:rsidRPr="00222217">
        <w:t xml:space="preserve"> </w:t>
      </w:r>
      <w:r w:rsidR="00222217" w:rsidRPr="00222217">
        <w:rPr>
          <w:color w:val="000000"/>
        </w:rPr>
        <w:t>explored systematically the integration of machine learning with blockchain consensus, highlighting the possibilities for automated security monitoring and enhancement.</w:t>
      </w:r>
    </w:p>
    <w:p w14:paraId="79314588" w14:textId="77777777" w:rsidR="003705F9" w:rsidRDefault="005D0269" w:rsidP="003705F9">
      <w:pPr>
        <w:pStyle w:val="Paragraph"/>
      </w:pPr>
      <w:r w:rsidRPr="005D0269">
        <w:t xml:space="preserve">The optimization of consensus performance has lately been studied through the hybrid </w:t>
      </w:r>
      <w:r w:rsidR="00097171" w:rsidRPr="005D0269">
        <w:t>technique’s</w:t>
      </w:r>
      <w:r w:rsidRPr="005D0269">
        <w:t xml:space="preserve"> view. In their analyses of different hybrid consensus techniques in enterprise blockchain contexts. Full-fledged examination of hybrid algorithms merging machine learning and optimization approaches is especially for jobs in grouping and classification. Since both optimization methods and machine learning techniques suffer from their own limitations, the study stresses the rationale for hybrid approaches. The objective is to attempt to overcome deficiencies existing in these two methodologies by combining them. Flicking backward up to the last three years, the report makes a systematic review from research published since 1970, finds patterns through bibliometric analysis, and analyzes the top 10 hybrid algorithms via SWOT analyzing, weighing strengths, weaknesses, opportunities, and threats</w:t>
      </w:r>
      <w:r w:rsidR="00097171">
        <w:t xml:space="preserve"> </w:t>
      </w:r>
      <w:r w:rsidR="002B1592" w:rsidRPr="002B1592">
        <w:rPr>
          <w:color w:val="000000"/>
        </w:rPr>
        <w:t>[4</w:t>
      </w:r>
      <w:r w:rsidR="006C2B5E">
        <w:rPr>
          <w:color w:val="000000"/>
        </w:rPr>
        <w:t>-</w:t>
      </w:r>
      <w:r w:rsidR="002B1592" w:rsidRPr="002B1592">
        <w:rPr>
          <w:color w:val="000000"/>
        </w:rPr>
        <w:t>5]</w:t>
      </w:r>
      <w:r w:rsidR="003705F9" w:rsidRPr="003705F9">
        <w:t>.</w:t>
      </w:r>
    </w:p>
    <w:p w14:paraId="72455935" w14:textId="77777777" w:rsidR="00201A4D" w:rsidRPr="00201A4D" w:rsidRDefault="00201A4D" w:rsidP="0085225A">
      <w:pPr>
        <w:pStyle w:val="Paragraph"/>
        <w:rPr>
          <w:lang w:val="en-MY"/>
        </w:rPr>
      </w:pPr>
      <w:r w:rsidRPr="00201A4D">
        <w:rPr>
          <w:lang w:val="en-MY"/>
        </w:rPr>
        <w:t xml:space="preserve">The PBFT algorithm proposed by Castro and </w:t>
      </w:r>
      <w:proofErr w:type="spellStart"/>
      <w:r w:rsidRPr="00201A4D">
        <w:rPr>
          <w:lang w:val="en-MY"/>
        </w:rPr>
        <w:t>Liskov</w:t>
      </w:r>
      <w:proofErr w:type="spellEnd"/>
      <w:r w:rsidRPr="00201A4D">
        <w:rPr>
          <w:lang w:val="en-MY"/>
        </w:rPr>
        <w:t xml:space="preserve"> works well in small-scale, permissioned networks, providing fault tolerance against up to (n-1)/3 Byzantine nodes</w:t>
      </w:r>
      <w:r w:rsidR="007E2E8B">
        <w:rPr>
          <w:lang w:val="en-MY"/>
        </w:rPr>
        <w:t xml:space="preserve"> </w:t>
      </w:r>
      <w:r w:rsidR="002B1592" w:rsidRPr="002B1592">
        <w:rPr>
          <w:color w:val="000000"/>
          <w:lang w:val="en-MY"/>
        </w:rPr>
        <w:t>[6]</w:t>
      </w:r>
      <w:r w:rsidR="007E2E8B">
        <w:rPr>
          <w:lang w:val="en-MY"/>
        </w:rPr>
        <w:t xml:space="preserve">. </w:t>
      </w:r>
      <w:r w:rsidRPr="00201A4D">
        <w:rPr>
          <w:lang w:val="en-MY"/>
        </w:rPr>
        <w:t>Its quick finality and deterministic nature render it appropriate for enterprise and consortium blockchain systems. Nevertheless, its all-to-all messaging architecture results in a significant communication overhead that constrains its throughput and scalability when deployed on a large scale</w:t>
      </w:r>
      <w:r w:rsidR="00D63F8B">
        <w:rPr>
          <w:lang w:val="en-MY"/>
        </w:rPr>
        <w:t xml:space="preserve"> </w:t>
      </w:r>
      <w:r w:rsidR="002B1592" w:rsidRPr="002B1592">
        <w:rPr>
          <w:color w:val="000000"/>
          <w:lang w:val="en-MY"/>
        </w:rPr>
        <w:t>[1], [7</w:t>
      </w:r>
      <w:r w:rsidR="006C2B5E">
        <w:rPr>
          <w:color w:val="000000"/>
          <w:lang w:val="en-MY"/>
        </w:rPr>
        <w:t>-</w:t>
      </w:r>
      <w:r w:rsidR="002B1592" w:rsidRPr="002B1592">
        <w:rPr>
          <w:color w:val="000000"/>
          <w:lang w:val="en-MY"/>
        </w:rPr>
        <w:t>9]</w:t>
      </w:r>
      <w:r w:rsidRPr="00201A4D">
        <w:rPr>
          <w:lang w:val="en-MY"/>
        </w:rPr>
        <w:t xml:space="preserve">. </w:t>
      </w:r>
      <w:r w:rsidR="007E2E8B" w:rsidRPr="007E2E8B">
        <w:rPr>
          <w:lang w:val="en-MY"/>
        </w:rPr>
        <w:t xml:space="preserve">Ding et al. (2024) made a significant advancement by introducing CE-PBFT, a consensus algorithm with high availability that incorporates innovative node classification methods. CE-PBFT categorizes nodes into roles like cluster leaders, validators, and observers to reduce redundant messaging and enhance throughput and fault tolerance. Their assessment showed that throughput improved by 23% compared to traditional </w:t>
      </w:r>
      <w:proofErr w:type="spellStart"/>
      <w:r w:rsidR="007E2E8B" w:rsidRPr="007E2E8B">
        <w:rPr>
          <w:lang w:val="en-MY"/>
        </w:rPr>
        <w:t>DPoS</w:t>
      </w:r>
      <w:proofErr w:type="spellEnd"/>
      <w:r w:rsidR="007E2E8B" w:rsidRPr="007E2E8B">
        <w:rPr>
          <w:lang w:val="en-MY"/>
        </w:rPr>
        <w:t xml:space="preserve"> systems. Additionally, CE-PBFT's capability to sustain 100% accuracy even when facing high Byzantine ratios (as much as 40%) underscores its strength in hostile settings</w:t>
      </w:r>
      <w:r w:rsidR="00090D15">
        <w:rPr>
          <w:lang w:val="en-MY"/>
        </w:rPr>
        <w:t xml:space="preserve"> </w:t>
      </w:r>
      <w:r w:rsidR="002B1592" w:rsidRPr="002B1592">
        <w:rPr>
          <w:color w:val="000000"/>
          <w:lang w:val="en-MY"/>
        </w:rPr>
        <w:t>[2</w:t>
      </w:r>
      <w:r w:rsidR="006C2B5E">
        <w:rPr>
          <w:color w:val="000000"/>
          <w:lang w:val="en-MY"/>
        </w:rPr>
        <w:t>-</w:t>
      </w:r>
      <w:r w:rsidR="002B1592" w:rsidRPr="002B1592">
        <w:rPr>
          <w:color w:val="000000"/>
          <w:lang w:val="en-MY"/>
        </w:rPr>
        <w:t>3]</w:t>
      </w:r>
      <w:r w:rsidR="007E2E8B" w:rsidRPr="007E2E8B">
        <w:rPr>
          <w:lang w:val="en-MY"/>
        </w:rPr>
        <w:t xml:space="preserve">. </w:t>
      </w:r>
    </w:p>
    <w:p w14:paraId="697C282F" w14:textId="77777777" w:rsidR="00F71EBD" w:rsidRPr="00F71EBD" w:rsidRDefault="008B17CB" w:rsidP="00F71EBD">
      <w:pPr>
        <w:pStyle w:val="Paragraph"/>
        <w:rPr>
          <w:lang w:val="en-MY"/>
        </w:rPr>
      </w:pPr>
      <w:r w:rsidRPr="008B17CB">
        <w:t xml:space="preserve">The three articles offer creative methods for improving wireless and blockchain's security, effectiveness, and scalability </w:t>
      </w:r>
      <w:r w:rsidR="002B1592" w:rsidRPr="002B1592">
        <w:rPr>
          <w:color w:val="000000"/>
        </w:rPr>
        <w:t>[1], [4], [8], [10</w:t>
      </w:r>
      <w:r w:rsidR="006C2B5E">
        <w:rPr>
          <w:color w:val="000000"/>
        </w:rPr>
        <w:t>-</w:t>
      </w:r>
      <w:r w:rsidR="002B1592" w:rsidRPr="002B1592">
        <w:rPr>
          <w:color w:val="000000"/>
        </w:rPr>
        <w:t>11]</w:t>
      </w:r>
      <w:r w:rsidRPr="008B17CB">
        <w:t xml:space="preserve">. </w:t>
      </w:r>
      <w:r w:rsidR="00045298" w:rsidRPr="00045298">
        <w:t>PBFT is known for being consistent and handling faults well, but it doesn’t scale very well because the communication gets messy and slows down as more nodes join</w:t>
      </w:r>
      <w:r w:rsidR="00F71EBD" w:rsidRPr="00F71EBD">
        <w:rPr>
          <w:lang w:val="en-MY"/>
        </w:rPr>
        <w:t xml:space="preserve">. Recent developments have introduced changes such as credit-based trust mechanisms, hierarchical clustering, and role-based node structuring to address these limitations. The Cluster-based Enhanced PBFT (CE-PBFT) distinguishes itself by introducing a node classification system that categorizes participants as leaders, validators, and observers. This </w:t>
      </w:r>
      <w:r w:rsidR="003623FA">
        <w:rPr>
          <w:lang w:val="en-MY"/>
        </w:rPr>
        <w:t>aims</w:t>
      </w:r>
      <w:r w:rsidR="00F71EBD" w:rsidRPr="00F71EBD">
        <w:rPr>
          <w:lang w:val="en-MY"/>
        </w:rPr>
        <w:t xml:space="preserve"> to facilitate communication and enhance the efficiency of consensus. This enhancement has shown a notable 23% increase in throughput relative to standard</w:t>
      </w:r>
    </w:p>
    <w:p w14:paraId="5B1E7C7F" w14:textId="77777777" w:rsidR="00A01A4D" w:rsidRDefault="002D459C" w:rsidP="00510590">
      <w:pPr>
        <w:pStyle w:val="Paragraph"/>
      </w:pPr>
      <w:proofErr w:type="spellStart"/>
      <w:r w:rsidRPr="002D459C">
        <w:t>DPoS</w:t>
      </w:r>
      <w:proofErr w:type="spellEnd"/>
      <w:r w:rsidRPr="002D459C">
        <w:t xml:space="preserve"> systems tend to handle malicious nodes pretty well, even if there are a lot of them</w:t>
      </w:r>
      <w:r w:rsidR="004A7172" w:rsidRPr="004A7172">
        <w:t xml:space="preserve">. </w:t>
      </w:r>
      <w:r w:rsidR="004C5775" w:rsidRPr="004C5775">
        <w:t>Even with these promising advances, most research still focuses on how things should work in theory. They don’t really test how it holds up in real-world situations where network delays, changing faults, and energy use matter.</w:t>
      </w:r>
      <w:r w:rsidR="00720820">
        <w:t xml:space="preserve"> </w:t>
      </w:r>
      <w:r w:rsidR="004A7172" w:rsidRPr="004A7172">
        <w:t>This research fills this gap by simulating and assessing CE-PBFT and traditional PBFT across diverse and realistic network conditions, thus providing valuable insights into their practical applicability and strength.</w:t>
      </w:r>
    </w:p>
    <w:p w14:paraId="3B9B03C8" w14:textId="77777777" w:rsidR="009026C0" w:rsidRDefault="00470751" w:rsidP="00F830EB">
      <w:pPr>
        <w:pStyle w:val="Heading2"/>
      </w:pPr>
      <w:r>
        <w:lastRenderedPageBreak/>
        <w:t xml:space="preserve">Experiment </w:t>
      </w:r>
      <w:r w:rsidR="009026C0">
        <w:t>Methodolog</w:t>
      </w:r>
      <w:r w:rsidR="007F35EE">
        <w:t>y</w:t>
      </w:r>
    </w:p>
    <w:p w14:paraId="44ECDBDC" w14:textId="77777777" w:rsidR="007D7681" w:rsidRPr="007D7681" w:rsidRDefault="00CC361F" w:rsidP="007D7681">
      <w:pPr>
        <w:pStyle w:val="Paragraph"/>
        <w:rPr>
          <w:lang w:val="en-MY"/>
        </w:rPr>
      </w:pPr>
      <w:r>
        <w:rPr>
          <w:lang w:val="en-MY"/>
        </w:rPr>
        <w:t>T</w:t>
      </w:r>
      <w:r w:rsidR="007D7681" w:rsidRPr="007D7681">
        <w:rPr>
          <w:lang w:val="en-MY"/>
        </w:rPr>
        <w:t>he experimental framework designed for evaluating and comparing the performance of the Classical Practical Byzantine Fault Tolerance (PBFT) and the proposed Clustered and Enhanced PBFT (CE-PBFT) protocols</w:t>
      </w:r>
      <w:r w:rsidR="007F35EE">
        <w:rPr>
          <w:lang w:val="en-MY"/>
        </w:rPr>
        <w:t xml:space="preserve"> </w:t>
      </w:r>
      <w:r w:rsidR="00A84DE2">
        <w:rPr>
          <w:lang w:val="en-MY"/>
        </w:rPr>
        <w:t>a</w:t>
      </w:r>
      <w:r w:rsidR="007F35EE">
        <w:rPr>
          <w:lang w:val="en-MY"/>
        </w:rPr>
        <w:t>s</w:t>
      </w:r>
      <w:r w:rsidR="00A84DE2">
        <w:rPr>
          <w:lang w:val="en-MY"/>
        </w:rPr>
        <w:t xml:space="preserve"> shown in figure 1</w:t>
      </w:r>
      <w:r w:rsidR="007D7681" w:rsidRPr="007D7681">
        <w:rPr>
          <w:lang w:val="en-MY"/>
        </w:rPr>
        <w:t>. The experiments are aimed at measuring throughput and fault tolerance, as well as determining the effect of network latency.</w:t>
      </w:r>
    </w:p>
    <w:p w14:paraId="4DBB5658" w14:textId="77777777" w:rsidR="007D7681" w:rsidRPr="00CC361F" w:rsidRDefault="007D7681" w:rsidP="007D7681">
      <w:pPr>
        <w:pStyle w:val="Paragraph"/>
        <w:rPr>
          <w:lang w:val="en-MY"/>
        </w:rPr>
      </w:pPr>
    </w:p>
    <w:p w14:paraId="54A4FE2D" w14:textId="0866B0CA" w:rsidR="00416A3A" w:rsidRPr="00C04FEC" w:rsidRDefault="00DD4993" w:rsidP="00BF4B7B">
      <w:pPr>
        <w:pStyle w:val="Paragraph"/>
        <w:ind w:firstLine="0"/>
        <w:jc w:val="center"/>
        <w:rPr>
          <w:noProof/>
        </w:rPr>
      </w:pPr>
      <w:r w:rsidRPr="00106DDB">
        <w:rPr>
          <w:noProof/>
        </w:rPr>
        <w:drawing>
          <wp:inline distT="0" distB="0" distL="0" distR="0" wp14:anchorId="15D1618D" wp14:editId="6E792581">
            <wp:extent cx="1035050" cy="2825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0" cy="2825750"/>
                    </a:xfrm>
                    <a:prstGeom prst="rect">
                      <a:avLst/>
                    </a:prstGeom>
                    <a:noFill/>
                    <a:ln>
                      <a:noFill/>
                    </a:ln>
                  </pic:spPr>
                </pic:pic>
              </a:graphicData>
            </a:graphic>
          </wp:inline>
        </w:drawing>
      </w:r>
    </w:p>
    <w:p w14:paraId="58B7EB39" w14:textId="77777777" w:rsidR="00E621DA" w:rsidRDefault="00F5454A" w:rsidP="005F1D5C">
      <w:pPr>
        <w:jc w:val="center"/>
        <w:rPr>
          <w:sz w:val="18"/>
          <w:szCs w:val="18"/>
        </w:rPr>
      </w:pPr>
      <w:r w:rsidRPr="005F1D5C">
        <w:rPr>
          <w:b/>
          <w:bCs/>
          <w:sz w:val="18"/>
          <w:szCs w:val="18"/>
        </w:rPr>
        <w:t>F</w:t>
      </w:r>
      <w:r w:rsidR="005F1D5C">
        <w:rPr>
          <w:b/>
          <w:bCs/>
          <w:sz w:val="18"/>
          <w:szCs w:val="18"/>
        </w:rPr>
        <w:t xml:space="preserve">IGURE </w:t>
      </w:r>
      <w:r w:rsidRPr="005F1D5C">
        <w:rPr>
          <w:b/>
          <w:bCs/>
          <w:sz w:val="18"/>
          <w:szCs w:val="18"/>
        </w:rPr>
        <w:t>1</w:t>
      </w:r>
      <w:r w:rsidRPr="005F1D5C">
        <w:rPr>
          <w:sz w:val="18"/>
          <w:szCs w:val="18"/>
        </w:rPr>
        <w:t>. Experiment on CE-PBFT and PBFT</w:t>
      </w:r>
    </w:p>
    <w:p w14:paraId="22C7D29C" w14:textId="77777777" w:rsidR="005F1D5C" w:rsidRPr="005F1D5C" w:rsidRDefault="005F1D5C" w:rsidP="005F1D5C">
      <w:pPr>
        <w:jc w:val="center"/>
        <w:rPr>
          <w:sz w:val="18"/>
          <w:szCs w:val="18"/>
        </w:rPr>
      </w:pPr>
    </w:p>
    <w:p w14:paraId="66E76989" w14:textId="77777777" w:rsidR="000159CD" w:rsidRDefault="000159CD" w:rsidP="007E3E66">
      <w:pPr>
        <w:pStyle w:val="Paragraph"/>
        <w:rPr>
          <w:lang w:val="en-MY"/>
        </w:rPr>
      </w:pPr>
      <w:r w:rsidRPr="000159CD">
        <w:rPr>
          <w:lang w:val="en-MY"/>
        </w:rPr>
        <w:t xml:space="preserve">The displayed simulation function </w:t>
      </w:r>
      <w:r w:rsidR="0067340B" w:rsidRPr="000159CD">
        <w:rPr>
          <w:lang w:val="en-MY"/>
        </w:rPr>
        <w:t>intends</w:t>
      </w:r>
      <w:r w:rsidRPr="000159CD">
        <w:rPr>
          <w:lang w:val="en-MY"/>
        </w:rPr>
        <w:t xml:space="preserve"> to systematically assess the performance and resilience of consensus protocols like PBFT and CE-PBFT in a </w:t>
      </w:r>
      <w:r w:rsidR="0067340B" w:rsidRPr="000159CD">
        <w:rPr>
          <w:lang w:val="en-MY"/>
        </w:rPr>
        <w:t>controlled experimental setting</w:t>
      </w:r>
      <w:r w:rsidRPr="000159CD">
        <w:rPr>
          <w:lang w:val="en-MY"/>
        </w:rPr>
        <w:t xml:space="preserve">. It is essential to test the protocols with this function against different levels of Byzantine fault tolerance and to assess their throughput in transactions per second. </w:t>
      </w:r>
      <w:r w:rsidR="00597DA1" w:rsidRPr="00597DA1">
        <w:t>It needs four main things: the type of protocol you're testing, how many nodes are in the network, what percentage of those nodes are Byzantine (faulty or malicious), and the number of transactions to run in the simulation. These settings make it easier to experiment and compare different consensus methods in a controlled way</w:t>
      </w:r>
      <w:r w:rsidRPr="000159CD">
        <w:rPr>
          <w:lang w:val="en-MY"/>
        </w:rPr>
        <w:t xml:space="preserve">. These parameters </w:t>
      </w:r>
      <w:r w:rsidR="00853BD9">
        <w:rPr>
          <w:lang w:val="en-MY"/>
        </w:rPr>
        <w:t>can</w:t>
      </w:r>
      <w:r w:rsidRPr="000159CD">
        <w:rPr>
          <w:lang w:val="en-MY"/>
        </w:rPr>
        <w:t xml:space="preserve"> flexible experimentation and serve as the basis for controlled comparisons of various consensus strategies.</w:t>
      </w:r>
      <w:r w:rsidR="00F95684" w:rsidRPr="00F95684">
        <w:rPr>
          <w:szCs w:val="24"/>
          <w:lang w:val="en-MY" w:eastAsia="zh-CN"/>
        </w:rPr>
        <w:t xml:space="preserve"> </w:t>
      </w:r>
      <w:r w:rsidR="00F95684" w:rsidRPr="00F95684">
        <w:rPr>
          <w:lang w:val="en-MY"/>
        </w:rPr>
        <w:t xml:space="preserve">The function starts by calculating the number of Byzantine nodes using the given ratio and total count of nodes. Subsequently, it produces two sets of nodes: one that illustrates Byzantine (malicious) </w:t>
      </w:r>
      <w:r w:rsidR="00EB54B0" w:rsidRPr="00F95684">
        <w:rPr>
          <w:lang w:val="en-MY"/>
        </w:rPr>
        <w:t>behaviours</w:t>
      </w:r>
      <w:r w:rsidR="00F95684" w:rsidRPr="00F95684">
        <w:rPr>
          <w:lang w:val="en-MY"/>
        </w:rPr>
        <w:t xml:space="preserve"> and another that illustrates honest involvement. Next, these nodes are arranged in random order to imitate a decentralized and unpredictable peer-to-peer environment. After their initialization, these nodes are transferred into the consensus protocol class, which generates a protocol instance that can handle inter-node communication and the logic of consensus agreement.</w:t>
      </w:r>
      <w:r w:rsidR="009A554F">
        <w:rPr>
          <w:lang w:val="en-MY"/>
        </w:rPr>
        <w:t xml:space="preserve"> </w:t>
      </w:r>
      <w:r w:rsidR="009A554F" w:rsidRPr="009A554F">
        <w:rPr>
          <w:lang w:val="en-MY"/>
        </w:rPr>
        <w:t>The simulation goes forward by processing a set number of dummy transactions, with each transaction serving as a placeholder that passes through the protocol’s consensus mechanism. For each transaction, the simulation verifies if the nodes have successfully reached a consensu</w:t>
      </w:r>
      <w:r w:rsidR="00B760E4">
        <w:rPr>
          <w:lang w:val="en-MY"/>
        </w:rPr>
        <w:t xml:space="preserve">s which </w:t>
      </w:r>
      <w:r w:rsidR="009A554F" w:rsidRPr="009A554F">
        <w:rPr>
          <w:lang w:val="en-MY"/>
        </w:rPr>
        <w:t xml:space="preserve">considering the disruptive effects of Byzantine </w:t>
      </w:r>
      <w:r w:rsidR="00B760E4" w:rsidRPr="009A554F">
        <w:rPr>
          <w:lang w:val="en-MY"/>
        </w:rPr>
        <w:t>behaviours</w:t>
      </w:r>
      <w:r w:rsidR="00B760E4">
        <w:rPr>
          <w:lang w:val="en-MY"/>
        </w:rPr>
        <w:t xml:space="preserve"> </w:t>
      </w:r>
      <w:r w:rsidR="009A554F" w:rsidRPr="009A554F">
        <w:rPr>
          <w:lang w:val="en-MY"/>
        </w:rPr>
        <w:t>and increments a counter for correct transactions as appropriate. The simulation calculates throughput as the number of accurate transactions per second by the duration required to process all transactions.</w:t>
      </w:r>
    </w:p>
    <w:p w14:paraId="56C895D1" w14:textId="77777777" w:rsidR="005602FA" w:rsidRDefault="00FD43BB" w:rsidP="005602FA">
      <w:pPr>
        <w:pStyle w:val="Paragraph"/>
        <w:rPr>
          <w:lang w:val="en-MY"/>
        </w:rPr>
      </w:pPr>
      <w:r w:rsidRPr="00FD43BB">
        <w:rPr>
          <w:lang w:val="en-MY"/>
        </w:rPr>
        <w:t>The assessment involves simulating blockchain networks under controlled circumstances, with each network comprising a combination of honest and Byzantine (malicious) nodes. The share of Byzantine nodes is varied systematically to examine the protocols’ resilience and efficiency in the interaction of different threat levels.</w:t>
      </w:r>
      <w:r w:rsidR="00471F92">
        <w:rPr>
          <w:lang w:val="en-MY"/>
        </w:rPr>
        <w:t xml:space="preserve"> The simulations </w:t>
      </w:r>
      <w:r w:rsidR="00A514A7">
        <w:rPr>
          <w:lang w:val="en-MY"/>
        </w:rPr>
        <w:t xml:space="preserve">phase are the </w:t>
      </w:r>
      <w:r w:rsidR="00A514A7" w:rsidRPr="00A514A7">
        <w:rPr>
          <w:lang w:val="en-MY"/>
        </w:rPr>
        <w:t>Network Initialization</w:t>
      </w:r>
      <w:r w:rsidR="00C371F4">
        <w:rPr>
          <w:lang w:val="en-MY"/>
        </w:rPr>
        <w:t xml:space="preserve">, </w:t>
      </w:r>
      <w:r w:rsidR="00C371F4" w:rsidRPr="00C371F4">
        <w:t>Consensus Simulation</w:t>
      </w:r>
      <w:r w:rsidR="00CD0A56">
        <w:t xml:space="preserve"> and </w:t>
      </w:r>
      <w:r w:rsidR="00CD0A56" w:rsidRPr="00CD0A56">
        <w:t>Latency Simulation</w:t>
      </w:r>
      <w:r w:rsidR="00CB4287">
        <w:t xml:space="preserve">. </w:t>
      </w:r>
      <w:r w:rsidR="000934E5">
        <w:t>M</w:t>
      </w:r>
      <w:r w:rsidR="00CB4287" w:rsidRPr="00CB4287">
        <w:t>etrics for evaluation</w:t>
      </w:r>
      <w:r w:rsidR="00CB4287">
        <w:t xml:space="preserve"> used throughput and the </w:t>
      </w:r>
      <w:r w:rsidR="00CB4287" w:rsidRPr="00CB4287">
        <w:t>Fault Tolerance</w:t>
      </w:r>
      <w:r w:rsidR="00784534">
        <w:t>.</w:t>
      </w:r>
      <w:r w:rsidR="00F42027">
        <w:t xml:space="preserve"> Throughput is </w:t>
      </w:r>
      <w:r w:rsidR="009E5B76">
        <w:t>c</w:t>
      </w:r>
      <w:r w:rsidR="005602FA" w:rsidRPr="00F42027">
        <w:rPr>
          <w:lang w:val="en-MY"/>
        </w:rPr>
        <w:t>characterised</w:t>
      </w:r>
      <w:r w:rsidR="00F42027" w:rsidRPr="00F42027">
        <w:rPr>
          <w:lang w:val="en-MY"/>
        </w:rPr>
        <w:t xml:space="preserve"> as the count of transactions that have been successfully committed within a specified time frame. Throughput offers a direct assessment of how efficient the protocol is with different proportions of Byzantine nodes.</w:t>
      </w:r>
      <w:r w:rsidR="005602FA">
        <w:rPr>
          <w:lang w:val="en-MY"/>
        </w:rPr>
        <w:t xml:space="preserve"> </w:t>
      </w:r>
      <w:r w:rsidR="00B254A8" w:rsidRPr="00CB4287">
        <w:t>Fault Tolerance</w:t>
      </w:r>
      <w:r w:rsidR="00B254A8" w:rsidRPr="005602FA">
        <w:rPr>
          <w:lang w:val="en-MY"/>
        </w:rPr>
        <w:t xml:space="preserve"> </w:t>
      </w:r>
      <w:r w:rsidR="00E921BA">
        <w:rPr>
          <w:lang w:val="en-MY"/>
        </w:rPr>
        <w:t xml:space="preserve">is </w:t>
      </w:r>
      <w:r w:rsidR="001035D4">
        <w:rPr>
          <w:lang w:val="en-MY"/>
        </w:rPr>
        <w:t>e</w:t>
      </w:r>
      <w:r w:rsidR="005602FA" w:rsidRPr="005602FA">
        <w:rPr>
          <w:lang w:val="en-MY"/>
        </w:rPr>
        <w:t>valuated by the protocol's capability to uphold consensus and correctness in spite of the existence of malicious nodes. In particular, the share of transactions that were correctly finalized is recorded.</w:t>
      </w:r>
    </w:p>
    <w:p w14:paraId="68286617" w14:textId="51E2D6E1" w:rsidR="002D2A0E" w:rsidRDefault="00B21336" w:rsidP="00C052F6">
      <w:pPr>
        <w:pStyle w:val="Paragraph"/>
        <w:rPr>
          <w:lang w:val="en-MY"/>
        </w:rPr>
      </w:pPr>
      <w:r w:rsidRPr="00B21336">
        <w:lastRenderedPageBreak/>
        <w:t>Simulation Parameters</w:t>
      </w:r>
      <w:r w:rsidR="0012683B">
        <w:t xml:space="preserve"> are used in this experiment for CE-PBFT and PBFT as shown in </w:t>
      </w:r>
      <w:r w:rsidR="0044103C">
        <w:t>T</w:t>
      </w:r>
      <w:r w:rsidR="0012683B">
        <w:t>able 1.</w:t>
      </w:r>
      <w:r w:rsidR="005240E2" w:rsidRPr="005240E2">
        <w:rPr>
          <w:lang w:val="en-MY"/>
        </w:rPr>
        <w:t xml:space="preserve"> </w:t>
      </w:r>
      <w:r w:rsidR="005240E2" w:rsidRPr="00D010FD">
        <w:rPr>
          <w:lang w:val="en-MY"/>
        </w:rPr>
        <w:t xml:space="preserve">When the number of nodes is greater, this complicates reaching consensus and puts the protocols' scalability to the test. </w:t>
      </w:r>
      <w:r w:rsidR="00640B4E" w:rsidRPr="00640B4E">
        <w:t>This study uses 20 nodes to set up a balanced environment for testing performance</w:t>
      </w:r>
      <w:r w:rsidR="005240E2" w:rsidRPr="00D010FD">
        <w:rPr>
          <w:lang w:val="en-MY"/>
        </w:rPr>
        <w:t>.</w:t>
      </w:r>
      <w:r w:rsidR="00840CE1">
        <w:rPr>
          <w:lang w:val="en-MY"/>
        </w:rPr>
        <w:t xml:space="preserve"> </w:t>
      </w:r>
      <w:r w:rsidR="00840CE1" w:rsidRPr="00840CE1">
        <w:rPr>
          <w:lang w:val="en-MY"/>
        </w:rPr>
        <w:t xml:space="preserve">By changing the Byzantine ratio from 0% to </w:t>
      </w:r>
      <w:r w:rsidR="00840CE1">
        <w:rPr>
          <w:lang w:val="en-MY"/>
        </w:rPr>
        <w:t>40</w:t>
      </w:r>
      <w:r w:rsidR="00840CE1" w:rsidRPr="00840CE1">
        <w:rPr>
          <w:lang w:val="en-MY"/>
        </w:rPr>
        <w:t>%</w:t>
      </w:r>
      <w:r w:rsidR="004740F0">
        <w:rPr>
          <w:lang w:val="en-MY"/>
        </w:rPr>
        <w:t>,</w:t>
      </w:r>
      <w:r w:rsidR="00003C60">
        <w:rPr>
          <w:lang w:val="en-MY"/>
        </w:rPr>
        <w:t xml:space="preserve"> </w:t>
      </w:r>
      <w:r w:rsidR="00840CE1" w:rsidRPr="00840CE1">
        <w:rPr>
          <w:lang w:val="en-MY"/>
        </w:rPr>
        <w:t>it becomes possible to assess the fault tolerance of each protocol, since classical PBFT ensures correctness</w:t>
      </w:r>
      <w:r w:rsidR="00941FB7">
        <w:rPr>
          <w:lang w:val="en-MY"/>
        </w:rPr>
        <w:t>.</w:t>
      </w:r>
      <w:r w:rsidR="00B41AD7" w:rsidRPr="00B41AD7">
        <w:rPr>
          <w:szCs w:val="24"/>
          <w:lang w:val="en-MY" w:eastAsia="zh-CN"/>
        </w:rPr>
        <w:t xml:space="preserve"> </w:t>
      </w:r>
      <w:r w:rsidR="00B41AD7" w:rsidRPr="00B41AD7">
        <w:rPr>
          <w:lang w:val="en-MY"/>
        </w:rPr>
        <w:t xml:space="preserve">To guarantee statistical significance and allow for the assessment of sustained throughput over time, a target of </w:t>
      </w:r>
      <w:r w:rsidR="002A0FD8">
        <w:rPr>
          <w:lang w:val="en-MY"/>
        </w:rPr>
        <w:t>100</w:t>
      </w:r>
      <w:r w:rsidR="00B41AD7" w:rsidRPr="00B41AD7">
        <w:rPr>
          <w:lang w:val="en-MY"/>
        </w:rPr>
        <w:t xml:space="preserve"> transactions is set.</w:t>
      </w:r>
      <w:r w:rsidR="00E7443C" w:rsidRPr="00E7443C">
        <w:rPr>
          <w:szCs w:val="24"/>
          <w:lang w:val="en-MY" w:eastAsia="zh-CN"/>
        </w:rPr>
        <w:t xml:space="preserve"> </w:t>
      </w:r>
      <w:r w:rsidR="009B32AF" w:rsidRPr="009B32AF">
        <w:t>The number of rounds adjusts on the fly based on how much traffic there is and the current state of the network, making sure every transaction either gets completed or gets rejected</w:t>
      </w:r>
      <w:r w:rsidR="00E7443C" w:rsidRPr="00E7443C">
        <w:rPr>
          <w:lang w:val="en-MY"/>
        </w:rPr>
        <w:t>.</w:t>
      </w:r>
      <w:r w:rsidR="00F41826">
        <w:rPr>
          <w:lang w:val="en-MY"/>
        </w:rPr>
        <w:t xml:space="preserve"> </w:t>
      </w:r>
    </w:p>
    <w:p w14:paraId="70E16129" w14:textId="77777777" w:rsidR="000C212C" w:rsidRDefault="00F41826" w:rsidP="00C052F6">
      <w:pPr>
        <w:pStyle w:val="Paragraph"/>
      </w:pPr>
      <w:r w:rsidRPr="00F41826">
        <w:rPr>
          <w:lang w:val="en-MY"/>
        </w:rPr>
        <w:t xml:space="preserve">A custom-built Python environment, designed to emulate the CE-PBFT and PBFT consensus algorithms, was used to conduct the simulation; the platform, however, does not specifically account for network latency, multiple proposers, or asynchronous </w:t>
      </w:r>
      <w:r w:rsidR="002D2A0E" w:rsidRPr="00F41826">
        <w:rPr>
          <w:lang w:val="en-MY"/>
        </w:rPr>
        <w:t>behaviours</w:t>
      </w:r>
      <w:r w:rsidRPr="00F41826">
        <w:rPr>
          <w:lang w:val="en-MY"/>
        </w:rPr>
        <w:t xml:space="preserve"> as they occur in real-world distributed systems. In particular, the configuration is based on the assumptions of one proposer per consensus round and the existence of message delays, packet loss, and node which are essential to </w:t>
      </w:r>
      <w:r w:rsidR="002D2A0E" w:rsidRPr="00F41826">
        <w:rPr>
          <w:lang w:val="en-MY"/>
        </w:rPr>
        <w:t>analysing</w:t>
      </w:r>
      <w:r w:rsidRPr="00F41826">
        <w:rPr>
          <w:lang w:val="en-MY"/>
        </w:rPr>
        <w:t xml:space="preserve"> practical consensus robustness. </w:t>
      </w:r>
      <w:r w:rsidR="00913EC9" w:rsidRPr="00913EC9">
        <w:t>Nodes in the agreement phase responded using straightforward logic, and malicious nodes didn't try to cheat by working together or messing with the order of messages.</w:t>
      </w:r>
    </w:p>
    <w:p w14:paraId="20F62BE7" w14:textId="77777777" w:rsidR="00BF4B7B" w:rsidRPr="00C052F6" w:rsidRDefault="00BF4B7B" w:rsidP="00C052F6">
      <w:pPr>
        <w:pStyle w:val="Paragraph"/>
        <w:rPr>
          <w:lang w:val="en-MY"/>
        </w:rPr>
      </w:pPr>
    </w:p>
    <w:p w14:paraId="2B3DC00A" w14:textId="52582AAD" w:rsidR="00984138" w:rsidRDefault="000C212C" w:rsidP="00BF4B7B">
      <w:pPr>
        <w:pStyle w:val="TableCaption"/>
        <w:spacing w:before="0"/>
      </w:pPr>
      <w:r w:rsidRPr="00EA39D2">
        <w:rPr>
          <w:b/>
          <w:bCs/>
        </w:rPr>
        <w:t>T</w:t>
      </w:r>
      <w:r w:rsidR="00EA39D2" w:rsidRPr="00EA39D2">
        <w:rPr>
          <w:b/>
          <w:bCs/>
        </w:rPr>
        <w:t xml:space="preserve">ABLE </w:t>
      </w:r>
      <w:r w:rsidRPr="00EA39D2">
        <w:rPr>
          <w:b/>
          <w:bCs/>
        </w:rPr>
        <w:t>1</w:t>
      </w:r>
      <w:r w:rsidRPr="00EA39D2">
        <w:t xml:space="preserve">. Simulation </w:t>
      </w:r>
      <w:r w:rsidR="0044103C">
        <w:t>p</w:t>
      </w:r>
      <w:r w:rsidRPr="00EA39D2">
        <w:t>arameter for CE-PBFT and PBFT</w:t>
      </w:r>
    </w:p>
    <w:tbl>
      <w:tblPr>
        <w:tblW w:w="0" w:type="auto"/>
        <w:tblBorders>
          <w:top w:val="single" w:sz="4" w:space="0" w:color="auto"/>
          <w:bottom w:val="single" w:sz="4" w:space="0" w:color="auto"/>
        </w:tblBorders>
        <w:tblLook w:val="04A0" w:firstRow="1" w:lastRow="0" w:firstColumn="1" w:lastColumn="0" w:noHBand="0" w:noVBand="1"/>
      </w:tblPr>
      <w:tblGrid>
        <w:gridCol w:w="3823"/>
        <w:gridCol w:w="5527"/>
      </w:tblGrid>
      <w:tr w:rsidR="00A819B7" w:rsidRPr="0044103C" w14:paraId="2CA7CBDF" w14:textId="77777777" w:rsidTr="0044103C">
        <w:tc>
          <w:tcPr>
            <w:tcW w:w="3823" w:type="dxa"/>
            <w:tcBorders>
              <w:top w:val="single" w:sz="4" w:space="0" w:color="auto"/>
              <w:bottom w:val="single" w:sz="4" w:space="0" w:color="auto"/>
            </w:tcBorders>
          </w:tcPr>
          <w:p w14:paraId="7AFD114D" w14:textId="77777777" w:rsidR="00A819B7" w:rsidRPr="0044103C" w:rsidRDefault="00A819B7" w:rsidP="00931D8D">
            <w:pPr>
              <w:jc w:val="center"/>
              <w:rPr>
                <w:b/>
                <w:bCs/>
                <w:sz w:val="20"/>
                <w:lang w:val="en-MY" w:eastAsia="zh-CN"/>
              </w:rPr>
            </w:pPr>
            <w:r w:rsidRPr="0044103C">
              <w:rPr>
                <w:b/>
                <w:bCs/>
                <w:sz w:val="20"/>
              </w:rPr>
              <w:t>Parameter</w:t>
            </w:r>
          </w:p>
        </w:tc>
        <w:tc>
          <w:tcPr>
            <w:tcW w:w="5527" w:type="dxa"/>
            <w:tcBorders>
              <w:top w:val="single" w:sz="4" w:space="0" w:color="auto"/>
              <w:bottom w:val="single" w:sz="4" w:space="0" w:color="auto"/>
            </w:tcBorders>
          </w:tcPr>
          <w:p w14:paraId="598DB6B9" w14:textId="77777777" w:rsidR="00A819B7" w:rsidRPr="0044103C" w:rsidRDefault="00A819B7" w:rsidP="00931D8D">
            <w:pPr>
              <w:pStyle w:val="Paragraph"/>
              <w:ind w:firstLine="0"/>
              <w:jc w:val="center"/>
              <w:rPr>
                <w:b/>
                <w:bCs/>
                <w:lang w:val="en-MY"/>
              </w:rPr>
            </w:pPr>
            <w:r w:rsidRPr="0044103C">
              <w:rPr>
                <w:b/>
                <w:bCs/>
                <w:lang w:val="en-MY"/>
              </w:rPr>
              <w:t>Value / Range</w:t>
            </w:r>
          </w:p>
        </w:tc>
      </w:tr>
      <w:tr w:rsidR="00A819B7" w14:paraId="5161396D" w14:textId="77777777" w:rsidTr="0044103C">
        <w:tc>
          <w:tcPr>
            <w:tcW w:w="3823" w:type="dxa"/>
            <w:tcBorders>
              <w:top w:val="single" w:sz="4" w:space="0" w:color="auto"/>
            </w:tcBorders>
          </w:tcPr>
          <w:p w14:paraId="3C44FCBC" w14:textId="77777777" w:rsidR="00A819B7" w:rsidRPr="00931D8D" w:rsidRDefault="00C65499" w:rsidP="00931D8D">
            <w:pPr>
              <w:pStyle w:val="Paragraph"/>
              <w:ind w:firstLine="0"/>
              <w:jc w:val="center"/>
              <w:rPr>
                <w:lang w:val="en-MY"/>
              </w:rPr>
            </w:pPr>
            <w:r w:rsidRPr="00931D8D">
              <w:rPr>
                <w:lang w:val="en-MY"/>
              </w:rPr>
              <w:t>Total Nodes</w:t>
            </w:r>
          </w:p>
        </w:tc>
        <w:tc>
          <w:tcPr>
            <w:tcW w:w="5527" w:type="dxa"/>
            <w:tcBorders>
              <w:top w:val="single" w:sz="4" w:space="0" w:color="auto"/>
            </w:tcBorders>
          </w:tcPr>
          <w:p w14:paraId="3DA08027" w14:textId="77777777" w:rsidR="00A819B7" w:rsidRPr="00931D8D" w:rsidRDefault="00365409" w:rsidP="00931D8D">
            <w:pPr>
              <w:pStyle w:val="Paragraph"/>
              <w:ind w:firstLine="0"/>
              <w:jc w:val="center"/>
              <w:rPr>
                <w:lang w:val="en-MY"/>
              </w:rPr>
            </w:pPr>
            <w:r w:rsidRPr="00931D8D">
              <w:rPr>
                <w:lang w:val="en-MY"/>
              </w:rPr>
              <w:t>20</w:t>
            </w:r>
          </w:p>
        </w:tc>
      </w:tr>
      <w:tr w:rsidR="00A819B7" w14:paraId="724DC9B6" w14:textId="77777777" w:rsidTr="00BF4B7B">
        <w:tc>
          <w:tcPr>
            <w:tcW w:w="3823" w:type="dxa"/>
          </w:tcPr>
          <w:p w14:paraId="19E4DB99" w14:textId="77777777" w:rsidR="00A819B7" w:rsidRPr="00931D8D" w:rsidRDefault="00C65499" w:rsidP="00931D8D">
            <w:pPr>
              <w:pStyle w:val="Paragraph"/>
              <w:ind w:firstLine="0"/>
              <w:jc w:val="center"/>
              <w:rPr>
                <w:lang w:val="en-MY"/>
              </w:rPr>
            </w:pPr>
            <w:r w:rsidRPr="00931D8D">
              <w:rPr>
                <w:lang w:val="en-MY"/>
              </w:rPr>
              <w:t>Byzantine Node Ratio</w:t>
            </w:r>
          </w:p>
        </w:tc>
        <w:tc>
          <w:tcPr>
            <w:tcW w:w="5527" w:type="dxa"/>
          </w:tcPr>
          <w:p w14:paraId="7BC93D9E" w14:textId="77777777" w:rsidR="00A819B7" w:rsidRPr="00931D8D" w:rsidRDefault="00C65499" w:rsidP="00931D8D">
            <w:pPr>
              <w:pStyle w:val="Paragraph"/>
              <w:ind w:firstLine="0"/>
              <w:jc w:val="center"/>
              <w:rPr>
                <w:lang w:val="en-MY"/>
              </w:rPr>
            </w:pPr>
            <w:r w:rsidRPr="00931D8D">
              <w:rPr>
                <w:lang w:val="en-MY"/>
              </w:rPr>
              <w:t>0% to 40%</w:t>
            </w:r>
          </w:p>
        </w:tc>
      </w:tr>
      <w:tr w:rsidR="00A819B7" w14:paraId="314C237F" w14:textId="77777777" w:rsidTr="00BF4B7B">
        <w:tc>
          <w:tcPr>
            <w:tcW w:w="3823" w:type="dxa"/>
          </w:tcPr>
          <w:p w14:paraId="2D4039F0" w14:textId="77777777" w:rsidR="00A819B7" w:rsidRPr="00931D8D" w:rsidRDefault="006E3015" w:rsidP="00931D8D">
            <w:pPr>
              <w:pStyle w:val="Paragraph"/>
              <w:ind w:firstLine="0"/>
              <w:jc w:val="center"/>
              <w:rPr>
                <w:lang w:val="en-MY"/>
              </w:rPr>
            </w:pPr>
            <w:r w:rsidRPr="00931D8D">
              <w:rPr>
                <w:lang w:val="en-MY"/>
              </w:rPr>
              <w:t>Number of Transactions</w:t>
            </w:r>
          </w:p>
        </w:tc>
        <w:tc>
          <w:tcPr>
            <w:tcW w:w="5527" w:type="dxa"/>
          </w:tcPr>
          <w:p w14:paraId="13FB788B" w14:textId="77777777" w:rsidR="00A819B7" w:rsidRPr="00931D8D" w:rsidRDefault="002A5022" w:rsidP="00931D8D">
            <w:pPr>
              <w:pStyle w:val="Paragraph"/>
              <w:ind w:firstLine="0"/>
              <w:jc w:val="center"/>
              <w:rPr>
                <w:lang w:val="en-MY"/>
              </w:rPr>
            </w:pPr>
            <w:r w:rsidRPr="00931D8D">
              <w:rPr>
                <w:lang w:val="en-MY"/>
              </w:rPr>
              <w:t>100</w:t>
            </w:r>
            <w:r w:rsidR="003D2385" w:rsidRPr="00931D8D">
              <w:rPr>
                <w:lang w:val="en-MY"/>
              </w:rPr>
              <w:t xml:space="preserve"> per run</w:t>
            </w:r>
          </w:p>
        </w:tc>
      </w:tr>
      <w:tr w:rsidR="006E3015" w14:paraId="66E21CFE" w14:textId="77777777" w:rsidTr="00BF4B7B">
        <w:tc>
          <w:tcPr>
            <w:tcW w:w="3823" w:type="dxa"/>
          </w:tcPr>
          <w:p w14:paraId="50FA7F0D" w14:textId="77777777" w:rsidR="006E3015" w:rsidRPr="00931D8D" w:rsidRDefault="006E3015" w:rsidP="00931D8D">
            <w:pPr>
              <w:pStyle w:val="Paragraph"/>
              <w:ind w:firstLine="0"/>
              <w:jc w:val="center"/>
              <w:rPr>
                <w:lang w:val="en-MY"/>
              </w:rPr>
            </w:pPr>
            <w:r w:rsidRPr="00931D8D">
              <w:rPr>
                <w:lang w:val="en-MY"/>
              </w:rPr>
              <w:t>Consensus Rounds</w:t>
            </w:r>
          </w:p>
        </w:tc>
        <w:tc>
          <w:tcPr>
            <w:tcW w:w="5527" w:type="dxa"/>
          </w:tcPr>
          <w:p w14:paraId="34E8ED3D" w14:textId="77777777" w:rsidR="006E3015" w:rsidRPr="00931D8D" w:rsidRDefault="003D2385" w:rsidP="00931D8D">
            <w:pPr>
              <w:pStyle w:val="Paragraph"/>
              <w:ind w:firstLine="0"/>
              <w:jc w:val="center"/>
              <w:rPr>
                <w:lang w:val="en-MY"/>
              </w:rPr>
            </w:pPr>
            <w:r w:rsidRPr="003D2385">
              <w:t>Sufficient to finalize all transactions</w:t>
            </w:r>
          </w:p>
        </w:tc>
      </w:tr>
    </w:tbl>
    <w:p w14:paraId="0B7F2254" w14:textId="77777777" w:rsidR="00B71182" w:rsidRDefault="00B71182" w:rsidP="00B71182">
      <w:pPr>
        <w:jc w:val="both"/>
        <w:rPr>
          <w:sz w:val="20"/>
          <w:lang w:val="en-MY" w:eastAsia="zh-CN"/>
        </w:rPr>
      </w:pPr>
    </w:p>
    <w:p w14:paraId="2754B321" w14:textId="77777777" w:rsidR="00B71182" w:rsidRPr="00B00FD3" w:rsidRDefault="000F6019" w:rsidP="0044103C">
      <w:pPr>
        <w:ind w:firstLine="288"/>
        <w:jc w:val="both"/>
        <w:rPr>
          <w:sz w:val="20"/>
          <w:lang w:val="en-MY" w:eastAsia="zh-CN"/>
        </w:rPr>
      </w:pPr>
      <w:r w:rsidRPr="000F6019">
        <w:rPr>
          <w:sz w:val="20"/>
          <w:lang w:eastAsia="zh-CN"/>
        </w:rPr>
        <w:t>The transactions were just basic messages indicating yes or no decisions, kind of like giving a simple thumbs-up or down, rather than sharing complex data.</w:t>
      </w:r>
      <w:r w:rsidR="00D35964">
        <w:rPr>
          <w:sz w:val="20"/>
          <w:lang w:eastAsia="zh-CN"/>
        </w:rPr>
        <w:t xml:space="preserve"> </w:t>
      </w:r>
      <w:r w:rsidR="00B71182" w:rsidRPr="00B71182">
        <w:rPr>
          <w:sz w:val="20"/>
          <w:lang w:val="en-MY" w:eastAsia="zh-CN"/>
        </w:rPr>
        <w:t xml:space="preserve">Every transaction consisted of one proposer issuing a binary value which all nodes were to validate and reach consensus on. The binary abstraction was selected to simplify the consensus logic and isolate the performance characteristics of the underlying protocols (PBFT and CE-PBFT). In these scenarios, transactions may include numerical values, smart contract invocations, or interdependent state updates, and multiple proposers may simultaneously propose conflicting values. Such real-world conditions would probably heighten the complexity of messages, the overhead involved in validation, and the risk of coordinated Byzantine </w:t>
      </w:r>
      <w:r w:rsidR="00590D75" w:rsidRPr="00B71182">
        <w:rPr>
          <w:sz w:val="20"/>
          <w:lang w:val="en-MY" w:eastAsia="zh-CN"/>
        </w:rPr>
        <w:t>behaviours</w:t>
      </w:r>
      <w:r w:rsidR="00B71182" w:rsidRPr="00B71182">
        <w:rPr>
          <w:sz w:val="20"/>
          <w:lang w:val="en-MY" w:eastAsia="zh-CN"/>
        </w:rPr>
        <w:t>.</w:t>
      </w:r>
      <w:r w:rsidR="00CF5450">
        <w:rPr>
          <w:sz w:val="20"/>
          <w:lang w:val="en-MY" w:eastAsia="zh-CN"/>
        </w:rPr>
        <w:t xml:space="preserve"> </w:t>
      </w:r>
      <w:r w:rsidR="000F1B3D" w:rsidRPr="000F1B3D">
        <w:rPr>
          <w:sz w:val="20"/>
          <w:lang w:eastAsia="zh-CN"/>
        </w:rPr>
        <w:t>All the simulations for CE-PBFT and PBFT were written in Python and run in a controlled setup.</w:t>
      </w:r>
      <w:r w:rsidR="00B85452">
        <w:rPr>
          <w:sz w:val="20"/>
          <w:lang w:eastAsia="zh-CN"/>
        </w:rPr>
        <w:t xml:space="preserve"> </w:t>
      </w:r>
      <w:r w:rsidR="00CF5450" w:rsidRPr="00CF5450">
        <w:rPr>
          <w:sz w:val="20"/>
          <w:lang w:eastAsia="zh-CN"/>
        </w:rPr>
        <w:t>The source code</w:t>
      </w:r>
      <w:r w:rsidR="006043B7">
        <w:rPr>
          <w:sz w:val="20"/>
          <w:lang w:eastAsia="zh-CN"/>
        </w:rPr>
        <w:t xml:space="preserve"> </w:t>
      </w:r>
      <w:r w:rsidR="006043B7" w:rsidRPr="006043B7">
        <w:rPr>
          <w:sz w:val="20"/>
          <w:lang w:eastAsia="zh-CN"/>
        </w:rPr>
        <w:t>is available on GitHub</w:t>
      </w:r>
      <w:r w:rsidR="008839E7">
        <w:rPr>
          <w:rStyle w:val="FootnoteReference"/>
          <w:sz w:val="20"/>
          <w:lang w:eastAsia="zh-CN"/>
        </w:rPr>
        <w:footnoteReference w:id="1"/>
      </w:r>
      <w:r w:rsidR="00CF5450">
        <w:rPr>
          <w:sz w:val="20"/>
          <w:lang w:val="en-MY" w:eastAsia="zh-CN"/>
        </w:rPr>
        <w:t>.</w:t>
      </w:r>
      <w:r w:rsidR="00A634DF">
        <w:rPr>
          <w:sz w:val="20"/>
          <w:lang w:val="en-MY" w:eastAsia="zh-CN"/>
        </w:rPr>
        <w:t xml:space="preserve"> </w:t>
      </w:r>
    </w:p>
    <w:p w14:paraId="7768BED2" w14:textId="657EEA30" w:rsidR="00623155" w:rsidRDefault="00F3264E" w:rsidP="00623155">
      <w:pPr>
        <w:pStyle w:val="Heading1"/>
      </w:pPr>
      <w:r>
        <w:t>Experiment</w:t>
      </w:r>
      <w:r w:rsidR="0044103C">
        <w:t>AL</w:t>
      </w:r>
      <w:r>
        <w:t xml:space="preserve"> Result</w:t>
      </w:r>
      <w:r w:rsidR="0044103C">
        <w:t>S</w:t>
      </w:r>
    </w:p>
    <w:p w14:paraId="086D6339" w14:textId="08CF0B81" w:rsidR="00B0526A" w:rsidRDefault="00B0526A" w:rsidP="003B1F85">
      <w:pPr>
        <w:pStyle w:val="Paragraph"/>
        <w:rPr>
          <w:lang w:val="en-MY"/>
        </w:rPr>
      </w:pPr>
      <w:r w:rsidRPr="00B0526A">
        <w:rPr>
          <w:lang w:val="en-MY"/>
        </w:rPr>
        <w:t xml:space="preserve">The comparison of performance between PBFT and CE-PBFT at different Byzantine node ratios produces </w:t>
      </w:r>
      <w:r w:rsidR="00CD1D6C">
        <w:rPr>
          <w:lang w:val="en-MY"/>
        </w:rPr>
        <w:t>final result</w:t>
      </w:r>
      <w:r w:rsidRPr="00B0526A">
        <w:rPr>
          <w:lang w:val="en-MY"/>
        </w:rPr>
        <w:t xml:space="preserve"> </w:t>
      </w:r>
      <w:r w:rsidR="00CD1D6C">
        <w:rPr>
          <w:lang w:val="en-MY"/>
        </w:rPr>
        <w:t xml:space="preserve">shown in </w:t>
      </w:r>
      <w:r w:rsidR="0044103C">
        <w:rPr>
          <w:lang w:val="en-MY"/>
        </w:rPr>
        <w:t>F</w:t>
      </w:r>
      <w:r w:rsidR="00CD1D6C">
        <w:rPr>
          <w:lang w:val="en-MY"/>
        </w:rPr>
        <w:t>igure 2.</w:t>
      </w:r>
    </w:p>
    <w:p w14:paraId="33AB931C" w14:textId="77777777" w:rsidR="00BF4B7B" w:rsidRPr="00B0526A" w:rsidRDefault="00BF4B7B" w:rsidP="003B1F85">
      <w:pPr>
        <w:pStyle w:val="Paragraph"/>
        <w:rPr>
          <w:lang w:val="en-MY"/>
        </w:rPr>
      </w:pPr>
    </w:p>
    <w:p w14:paraId="54163379" w14:textId="5837636D" w:rsidR="00EA39D2" w:rsidRDefault="00DD4993" w:rsidP="00BF4B7B">
      <w:pPr>
        <w:pStyle w:val="Paragraph"/>
        <w:ind w:firstLine="0"/>
        <w:jc w:val="center"/>
        <w:rPr>
          <w:noProof/>
        </w:rPr>
      </w:pPr>
      <w:r w:rsidRPr="00106DDB">
        <w:rPr>
          <w:noProof/>
        </w:rPr>
        <w:drawing>
          <wp:inline distT="0" distB="0" distL="0" distR="0" wp14:anchorId="1C9815E6" wp14:editId="57F9DB68">
            <wp:extent cx="2540000" cy="21272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0000" cy="2127250"/>
                    </a:xfrm>
                    <a:prstGeom prst="rect">
                      <a:avLst/>
                    </a:prstGeom>
                    <a:noFill/>
                    <a:ln>
                      <a:noFill/>
                    </a:ln>
                  </pic:spPr>
                </pic:pic>
              </a:graphicData>
            </a:graphic>
          </wp:inline>
        </w:drawing>
      </w:r>
    </w:p>
    <w:p w14:paraId="72C18424" w14:textId="1D0E1798" w:rsidR="00E9781E" w:rsidRDefault="009A5DDB" w:rsidP="00EA39D2">
      <w:pPr>
        <w:jc w:val="center"/>
        <w:rPr>
          <w:sz w:val="18"/>
          <w:szCs w:val="18"/>
        </w:rPr>
      </w:pPr>
      <w:r w:rsidRPr="00EA39D2">
        <w:rPr>
          <w:b/>
          <w:bCs/>
          <w:sz w:val="18"/>
          <w:szCs w:val="18"/>
        </w:rPr>
        <w:t>F</w:t>
      </w:r>
      <w:r w:rsidR="00EA39D2" w:rsidRPr="00EA39D2">
        <w:rPr>
          <w:b/>
          <w:bCs/>
          <w:sz w:val="18"/>
          <w:szCs w:val="18"/>
        </w:rPr>
        <w:t>IGURE</w:t>
      </w:r>
      <w:r w:rsidRPr="00EA39D2">
        <w:rPr>
          <w:b/>
          <w:bCs/>
          <w:sz w:val="18"/>
          <w:szCs w:val="18"/>
        </w:rPr>
        <w:t xml:space="preserve"> 2.</w:t>
      </w:r>
      <w:r w:rsidRPr="00EA39D2">
        <w:rPr>
          <w:sz w:val="18"/>
          <w:szCs w:val="18"/>
        </w:rPr>
        <w:t xml:space="preserve"> Final results of performance between PBFT and CE-PBFT</w:t>
      </w:r>
    </w:p>
    <w:p w14:paraId="04F75B75" w14:textId="77777777" w:rsidR="00EA39D2" w:rsidRPr="00EA39D2" w:rsidRDefault="00EA39D2" w:rsidP="00EA39D2">
      <w:pPr>
        <w:jc w:val="center"/>
        <w:rPr>
          <w:sz w:val="18"/>
          <w:szCs w:val="18"/>
        </w:rPr>
      </w:pPr>
    </w:p>
    <w:p w14:paraId="207C4D14" w14:textId="77777777" w:rsidR="00481C71" w:rsidRPr="00481C71" w:rsidRDefault="00065341" w:rsidP="00481C71">
      <w:pPr>
        <w:pStyle w:val="Paragraph"/>
        <w:rPr>
          <w:lang w:val="en-MY"/>
        </w:rPr>
      </w:pPr>
      <w:r w:rsidRPr="00065341">
        <w:lastRenderedPageBreak/>
        <w:t>The simulation was created entirely in Python, no outside blockchain tools or platforms were used</w:t>
      </w:r>
      <w:r w:rsidR="00481C71" w:rsidRPr="00481C71">
        <w:rPr>
          <w:lang w:val="en-MY"/>
        </w:rPr>
        <w:t>. The dedicated simulator emulates a peer-to-peer blockchain network through event-driven logic to evaluate the performance of PBFT and the proposed CE-PBFT algorithms. The network consists of a configurable number of nodes (usually 20), with a specified percentage acting as Byzantine nodes that can send conflicting or delayed messages. The simulation employs a single proposer model, designating one node as the leader each round to propose transactions. Every consensus round adheres to the traditional three-phase protocol: pre-prepare, prepare, and commit. Only after receiving sufficient agreement do nodes confirm votes, finalize blocks, and verify message signatures.</w:t>
      </w:r>
    </w:p>
    <w:p w14:paraId="5BA5CD3C" w14:textId="77777777" w:rsidR="00333E39" w:rsidRDefault="00E13E98" w:rsidP="00B55740">
      <w:pPr>
        <w:pStyle w:val="Paragraph"/>
      </w:pPr>
      <w:r w:rsidRPr="00E13E98">
        <w:rPr>
          <w:lang w:val="en-MY"/>
        </w:rPr>
        <w:t>Measured in transactions per second (</w:t>
      </w:r>
      <w:proofErr w:type="spellStart"/>
      <w:r w:rsidRPr="00E13E98">
        <w:rPr>
          <w:lang w:val="en-MY"/>
        </w:rPr>
        <w:t>tx</w:t>
      </w:r>
      <w:proofErr w:type="spellEnd"/>
      <w:r w:rsidRPr="00E13E98">
        <w:rPr>
          <w:lang w:val="en-MY"/>
        </w:rPr>
        <w:t>/sec), throughput indicates the network's capacity to efficiently finalize transactions under various adversarial conditions.</w:t>
      </w:r>
      <w:r>
        <w:rPr>
          <w:lang w:val="en-MY"/>
        </w:rPr>
        <w:t xml:space="preserve"> </w:t>
      </w:r>
      <w:r w:rsidR="00D50D40" w:rsidRPr="00D50D40">
        <w:rPr>
          <w:lang w:val="en-MY"/>
        </w:rPr>
        <w:t xml:space="preserve">In a fully honest network with a Byzantine ratio of 0%, the performance of both protocols is comparable: PBFT reaches 1.60 </w:t>
      </w:r>
      <w:proofErr w:type="spellStart"/>
      <w:r w:rsidR="00D50D40" w:rsidRPr="00D50D40">
        <w:rPr>
          <w:lang w:val="en-MY"/>
        </w:rPr>
        <w:t>tx</w:t>
      </w:r>
      <w:proofErr w:type="spellEnd"/>
      <w:r w:rsidR="00D50D40" w:rsidRPr="00D50D40">
        <w:rPr>
          <w:lang w:val="en-MY"/>
        </w:rPr>
        <w:t xml:space="preserve">/sec, while CE-PBFT is marginally higher at 1.61 </w:t>
      </w:r>
      <w:proofErr w:type="spellStart"/>
      <w:r w:rsidR="00D50D40" w:rsidRPr="00D50D40">
        <w:rPr>
          <w:lang w:val="en-MY"/>
        </w:rPr>
        <w:t>tx</w:t>
      </w:r>
      <w:proofErr w:type="spellEnd"/>
      <w:r w:rsidR="00D50D40" w:rsidRPr="00D50D40">
        <w:rPr>
          <w:lang w:val="en-MY"/>
        </w:rPr>
        <w:t>/sec. This indicates that CE-PBFT does not add any overhead in typical situations.</w:t>
      </w:r>
      <w:r w:rsidR="00D50D40">
        <w:rPr>
          <w:lang w:val="en-MY"/>
        </w:rPr>
        <w:t xml:space="preserve"> </w:t>
      </w:r>
      <w:r w:rsidR="00D50D40" w:rsidRPr="00D50D40">
        <w:rPr>
          <w:lang w:val="en-MY"/>
        </w:rPr>
        <w:t>With the rise of the Byzantine ratio, CE-PBFT's throughput performance in comparison to PBFT improves consistently:</w:t>
      </w:r>
      <w:r w:rsidR="00785CF8">
        <w:rPr>
          <w:lang w:val="en-MY"/>
        </w:rPr>
        <w:t xml:space="preserve"> </w:t>
      </w:r>
      <w:r w:rsidR="00D50D40" w:rsidRPr="00D50D40">
        <w:rPr>
          <w:lang w:val="en-MY"/>
        </w:rPr>
        <w:t xml:space="preserve">When the percentage of Byzantine nodes reaches 10%, CE-PBFT's transaction rate is 1.78 </w:t>
      </w:r>
      <w:proofErr w:type="spellStart"/>
      <w:r w:rsidR="00D50D40" w:rsidRPr="00D50D40">
        <w:rPr>
          <w:lang w:val="en-MY"/>
        </w:rPr>
        <w:t>tx</w:t>
      </w:r>
      <w:proofErr w:type="spellEnd"/>
      <w:r w:rsidR="00D50D40" w:rsidRPr="00D50D40">
        <w:rPr>
          <w:lang w:val="en-MY"/>
        </w:rPr>
        <w:t xml:space="preserve">/sec, while PBFT records a rate of 1.23 </w:t>
      </w:r>
      <w:proofErr w:type="spellStart"/>
      <w:r w:rsidR="00D50D40" w:rsidRPr="00D50D40">
        <w:rPr>
          <w:lang w:val="en-MY"/>
        </w:rPr>
        <w:t>tx</w:t>
      </w:r>
      <w:proofErr w:type="spellEnd"/>
      <w:r w:rsidR="00D50D40" w:rsidRPr="00D50D40">
        <w:rPr>
          <w:lang w:val="en-MY"/>
        </w:rPr>
        <w:t>/sec.</w:t>
      </w:r>
      <w:r w:rsidR="00582DBC">
        <w:rPr>
          <w:lang w:val="en-MY"/>
        </w:rPr>
        <w:t xml:space="preserve"> </w:t>
      </w:r>
      <w:r w:rsidR="00D50D40" w:rsidRPr="00D50D40">
        <w:rPr>
          <w:lang w:val="en-MY"/>
        </w:rPr>
        <w:t xml:space="preserve">CE-PBFT achieves a rate of 1.95 </w:t>
      </w:r>
      <w:proofErr w:type="spellStart"/>
      <w:r w:rsidR="00D50D40" w:rsidRPr="00D50D40">
        <w:rPr>
          <w:lang w:val="en-MY"/>
        </w:rPr>
        <w:t>tx</w:t>
      </w:r>
      <w:proofErr w:type="spellEnd"/>
      <w:r w:rsidR="00D50D40" w:rsidRPr="00D50D40">
        <w:rPr>
          <w:lang w:val="en-MY"/>
        </w:rPr>
        <w:t xml:space="preserve">/sec at 20% Byzantine nodes, which is almost double that of PBFT’s rate of 0.99 </w:t>
      </w:r>
      <w:proofErr w:type="spellStart"/>
      <w:r w:rsidR="00D50D40" w:rsidRPr="00D50D40">
        <w:rPr>
          <w:lang w:val="en-MY"/>
        </w:rPr>
        <w:t>tx</w:t>
      </w:r>
      <w:proofErr w:type="spellEnd"/>
      <w:r w:rsidR="00D50D40" w:rsidRPr="00D50D40">
        <w:rPr>
          <w:lang w:val="en-MY"/>
        </w:rPr>
        <w:t>/sec.</w:t>
      </w:r>
      <w:r w:rsidR="003D5B24">
        <w:rPr>
          <w:lang w:val="en-MY"/>
        </w:rPr>
        <w:t xml:space="preserve"> </w:t>
      </w:r>
      <w:r w:rsidR="00D50D40" w:rsidRPr="00D50D40">
        <w:rPr>
          <w:lang w:val="en-MY"/>
        </w:rPr>
        <w:t xml:space="preserve">When the proportion of Byzantine nodes reaches 30%, the disparity increases, as CE-PBFT reaches 2.31 </w:t>
      </w:r>
      <w:proofErr w:type="spellStart"/>
      <w:r w:rsidR="00D50D40" w:rsidRPr="00D50D40">
        <w:rPr>
          <w:lang w:val="en-MY"/>
        </w:rPr>
        <w:t>tx</w:t>
      </w:r>
      <w:proofErr w:type="spellEnd"/>
      <w:r w:rsidR="00D50D40" w:rsidRPr="00D50D40">
        <w:rPr>
          <w:lang w:val="en-MY"/>
        </w:rPr>
        <w:t xml:space="preserve">/sec while PBFT only manages 0.82 </w:t>
      </w:r>
      <w:proofErr w:type="spellStart"/>
      <w:r w:rsidR="00D50D40" w:rsidRPr="00D50D40">
        <w:rPr>
          <w:lang w:val="en-MY"/>
        </w:rPr>
        <w:t>tx</w:t>
      </w:r>
      <w:proofErr w:type="spellEnd"/>
      <w:r w:rsidR="00D50D40" w:rsidRPr="00D50D40">
        <w:rPr>
          <w:lang w:val="en-MY"/>
        </w:rPr>
        <w:t>/sec.</w:t>
      </w:r>
      <w:r w:rsidR="00477008">
        <w:rPr>
          <w:lang w:val="en-MY"/>
        </w:rPr>
        <w:t xml:space="preserve"> </w:t>
      </w:r>
      <w:r w:rsidR="00D50D40" w:rsidRPr="00D50D40">
        <w:rPr>
          <w:lang w:val="en-MY"/>
        </w:rPr>
        <w:t xml:space="preserve">With 40% of the nodes being Byzantine, CE-PBFT achieves a remarkable throughput of 2.67 </w:t>
      </w:r>
      <w:proofErr w:type="spellStart"/>
      <w:r w:rsidR="00D50D40" w:rsidRPr="00D50D40">
        <w:rPr>
          <w:lang w:val="en-MY"/>
        </w:rPr>
        <w:t>tx</w:t>
      </w:r>
      <w:proofErr w:type="spellEnd"/>
      <w:r w:rsidR="00D50D40" w:rsidRPr="00D50D40">
        <w:rPr>
          <w:lang w:val="en-MY"/>
        </w:rPr>
        <w:t xml:space="preserve">/sec, whereas PBFT's throughput declines markedly to 0.70 </w:t>
      </w:r>
      <w:proofErr w:type="spellStart"/>
      <w:r w:rsidR="00D50D40" w:rsidRPr="00D50D40">
        <w:rPr>
          <w:lang w:val="en-MY"/>
        </w:rPr>
        <w:t>tx</w:t>
      </w:r>
      <w:proofErr w:type="spellEnd"/>
      <w:r w:rsidR="00D50D40" w:rsidRPr="00D50D40">
        <w:rPr>
          <w:lang w:val="en-MY"/>
        </w:rPr>
        <w:t>/sec.</w:t>
      </w:r>
      <w:r w:rsidR="000676F4">
        <w:rPr>
          <w:lang w:val="en-MY"/>
        </w:rPr>
        <w:t xml:space="preserve"> </w:t>
      </w:r>
      <w:r w:rsidR="00B55740" w:rsidRPr="00B55740">
        <w:t>The results clearly show that CE-PBFT handles more nodes better and stays strong even when more of them act out or fail.</w:t>
      </w:r>
    </w:p>
    <w:p w14:paraId="50B2A142" w14:textId="77777777" w:rsidR="0044103C" w:rsidRDefault="0044103C" w:rsidP="0044103C">
      <w:pPr>
        <w:pStyle w:val="Paragraph"/>
        <w:rPr>
          <w:lang w:val="en-MY"/>
        </w:rPr>
      </w:pPr>
      <w:r>
        <w:rPr>
          <w:lang w:val="en-MY"/>
        </w:rPr>
        <w:t>Figure 3 shows the t</w:t>
      </w:r>
      <w:r w:rsidRPr="00911F9B">
        <w:rPr>
          <w:lang w:val="en-MY"/>
        </w:rPr>
        <w:t>hroughout Byzantine ratios ranging from 0% to 30%, both PBFT and CE-PBFT exhibit a correctness rate of 100%, validating their capacity to endure the presence of one-third Byzantine nodes, as is theoretically anticipated from protocols designed for Byzantine fault tolerance.</w:t>
      </w:r>
      <w:r w:rsidRPr="00752F1E">
        <w:t xml:space="preserve"> </w:t>
      </w:r>
      <w:r w:rsidRPr="00752F1E">
        <w:rPr>
          <w:lang w:val="en-MY"/>
        </w:rPr>
        <w:t>when the percentage of Byzantine nodes is 40%:</w:t>
      </w:r>
      <w:r>
        <w:rPr>
          <w:lang w:val="en-MY"/>
        </w:rPr>
        <w:t xml:space="preserve"> </w:t>
      </w:r>
      <w:r w:rsidRPr="00752F1E">
        <w:rPr>
          <w:lang w:val="en-MY"/>
        </w:rPr>
        <w:t>With excessive adversarial influence, the correctness of PBFT decreases to 96.0%, indicating failures in maintaining agreement.</w:t>
      </w:r>
      <w:r>
        <w:rPr>
          <w:lang w:val="en-MY"/>
        </w:rPr>
        <w:t xml:space="preserve"> </w:t>
      </w:r>
      <w:r w:rsidRPr="00D4509D">
        <w:rPr>
          <w:lang w:val="en-MY"/>
        </w:rPr>
        <w:t>CE-PBFT stays completely correct every time, showing how well its fault-tolerant system works</w:t>
      </w:r>
      <w:r w:rsidRPr="00752F1E">
        <w:rPr>
          <w:lang w:val="en-MY"/>
        </w:rPr>
        <w:t>.</w:t>
      </w:r>
      <w:r>
        <w:rPr>
          <w:lang w:val="en-MY"/>
        </w:rPr>
        <w:t xml:space="preserve"> </w:t>
      </w:r>
      <w:r w:rsidRPr="00E60F6B">
        <w:t>This finding shows that CE-PBFT’s way of classifying nodes and its better consensus process really help make the system more resistant to problems and attacks.</w:t>
      </w:r>
      <w:r>
        <w:t xml:space="preserve"> </w:t>
      </w:r>
      <w:r w:rsidRPr="00BF34E8">
        <w:t>CE-PBFT adds an extra way to check how trustworthy each node is, and it does this continually as things change.</w:t>
      </w:r>
      <w:r>
        <w:t xml:space="preserve"> </w:t>
      </w:r>
      <w:r w:rsidRPr="004A2718">
        <w:rPr>
          <w:lang w:val="en-MY"/>
        </w:rPr>
        <w:t xml:space="preserve">This allows for the prioritization of responses from nodes with a high level of trust, thereby improving fault tolerance and throughput. To simulate asynchronous communication, network latency is randomly generated using Gaussian delay generators between message transmissions. This version does not incorporate a complete transport-layer protocol or cryptographic stack, but it does represent the behavioural dynamics of consensus in the presence of Byzantine faults. For the sake of repeatability, all parameters of the simulation (such as Byzantine ratios, node behaviours, and consensus rules) are hardcoded. </w:t>
      </w:r>
    </w:p>
    <w:p w14:paraId="02BF4FE4" w14:textId="77777777" w:rsidR="00346823" w:rsidRDefault="00346823" w:rsidP="00B55740">
      <w:pPr>
        <w:pStyle w:val="Paragraph"/>
      </w:pPr>
    </w:p>
    <w:p w14:paraId="0068902F" w14:textId="14C4FD28" w:rsidR="00610847" w:rsidRDefault="00DD4993" w:rsidP="00346823">
      <w:pPr>
        <w:pStyle w:val="Paragraph"/>
        <w:jc w:val="center"/>
        <w:rPr>
          <w:lang w:val="en-MY"/>
        </w:rPr>
      </w:pPr>
      <w:r w:rsidRPr="00931D8D">
        <w:rPr>
          <w:noProof/>
          <w:lang w:val="en-MY"/>
        </w:rPr>
        <w:drawing>
          <wp:inline distT="0" distB="0" distL="0" distR="0" wp14:anchorId="118CCA76" wp14:editId="69B821E9">
            <wp:extent cx="4457700" cy="186055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57700" cy="1860550"/>
                    </a:xfrm>
                    <a:prstGeom prst="rect">
                      <a:avLst/>
                    </a:prstGeom>
                    <a:noFill/>
                    <a:ln>
                      <a:noFill/>
                    </a:ln>
                  </pic:spPr>
                </pic:pic>
              </a:graphicData>
            </a:graphic>
          </wp:inline>
        </w:drawing>
      </w:r>
    </w:p>
    <w:p w14:paraId="467010F3" w14:textId="06F67B53" w:rsidR="00610847" w:rsidRPr="00D63F8B" w:rsidRDefault="00D70E5F" w:rsidP="00D63F8B">
      <w:pPr>
        <w:jc w:val="center"/>
        <w:rPr>
          <w:sz w:val="18"/>
          <w:szCs w:val="18"/>
        </w:rPr>
      </w:pPr>
      <w:r w:rsidRPr="00D63F8B">
        <w:rPr>
          <w:b/>
          <w:bCs/>
          <w:sz w:val="18"/>
          <w:szCs w:val="18"/>
        </w:rPr>
        <w:t>F</w:t>
      </w:r>
      <w:r w:rsidR="00D63F8B" w:rsidRPr="00D63F8B">
        <w:rPr>
          <w:b/>
          <w:bCs/>
          <w:sz w:val="18"/>
          <w:szCs w:val="18"/>
        </w:rPr>
        <w:t>IGURE</w:t>
      </w:r>
      <w:r w:rsidRPr="00D63F8B">
        <w:rPr>
          <w:b/>
          <w:bCs/>
          <w:sz w:val="18"/>
          <w:szCs w:val="18"/>
        </w:rPr>
        <w:t xml:space="preserve"> 3.</w:t>
      </w:r>
      <w:r w:rsidRPr="00D63F8B">
        <w:rPr>
          <w:sz w:val="18"/>
          <w:szCs w:val="18"/>
        </w:rPr>
        <w:t xml:space="preserve"> Throughput vs Byzantine Ratio and fault Tolerance</w:t>
      </w:r>
    </w:p>
    <w:p w14:paraId="54471BC1" w14:textId="77777777" w:rsidR="00D63F8B" w:rsidRPr="00D63F8B" w:rsidRDefault="00D63F8B" w:rsidP="00D63F8B">
      <w:pPr>
        <w:jc w:val="center"/>
        <w:rPr>
          <w:sz w:val="18"/>
          <w:szCs w:val="18"/>
        </w:rPr>
      </w:pPr>
    </w:p>
    <w:p w14:paraId="7BBE2D8D" w14:textId="77777777" w:rsidR="007D6C9B" w:rsidRPr="00E13E98" w:rsidRDefault="005E328C" w:rsidP="005E2510">
      <w:pPr>
        <w:pStyle w:val="Paragraph"/>
        <w:rPr>
          <w:lang w:val="en-MY"/>
        </w:rPr>
      </w:pPr>
      <w:r w:rsidRPr="005E328C">
        <w:rPr>
          <w:lang w:val="en-MY"/>
        </w:rPr>
        <w:t xml:space="preserve">The limitations of practical simulation environments, rather than a flaw in the theoretical model, give rise to this apparent inconsistency.  The majority of simulations, the one being discussed included, model Byzantine </w:t>
      </w:r>
      <w:r w:rsidR="00F41826" w:rsidRPr="005E328C">
        <w:rPr>
          <w:lang w:val="en-MY"/>
        </w:rPr>
        <w:t>behaviours</w:t>
      </w:r>
      <w:r w:rsidRPr="005E328C">
        <w:rPr>
          <w:lang w:val="en-MY"/>
        </w:rPr>
        <w:t xml:space="preserve"> in a probabilistic and often simplified way, without encompassing the complete range of strategic and coordinated adversarial actions. As a result, although nodes might act with malice, this does not mean they engage in collusion or sophisticated assaults that would undermine the consensus process. The system might still achieve majority and validate transactions under specific circumstances, even past the theoretical fault tolerance threshold. The results underscore the significance of differentiating between theoretical guarantees and empirical </w:t>
      </w:r>
      <w:r w:rsidR="00F41826" w:rsidRPr="005E328C">
        <w:rPr>
          <w:lang w:val="en-MY"/>
        </w:rPr>
        <w:t>behaviours</w:t>
      </w:r>
      <w:r w:rsidRPr="005E328C">
        <w:rPr>
          <w:lang w:val="en-MY"/>
        </w:rPr>
        <w:t xml:space="preserve"> in constrained or non-adversarial situations.</w:t>
      </w:r>
    </w:p>
    <w:p w14:paraId="49E67A93" w14:textId="77777777" w:rsidR="00DD04C5" w:rsidRDefault="00DD04C5" w:rsidP="00171857">
      <w:pPr>
        <w:pStyle w:val="Heading1"/>
      </w:pPr>
      <w:r>
        <w:lastRenderedPageBreak/>
        <w:t>Discussions</w:t>
      </w:r>
    </w:p>
    <w:p w14:paraId="29F93916" w14:textId="77777777" w:rsidR="006B461E" w:rsidRDefault="006B461E" w:rsidP="006B461E">
      <w:pPr>
        <w:pStyle w:val="Paragraph"/>
      </w:pPr>
      <w:r>
        <w:t xml:space="preserve">The variety of hardware setups employed in various research projects presents substantial hurdles for the validation of blockchain consensus algorithms. Significant variations in testing results are caused by the range of hardware specifications, from low-end cloud instances to high-performance dedicated servers. The performance parameters of the consensus mechanism </w:t>
      </w:r>
      <w:r w:rsidR="002B1592" w:rsidRPr="002B1592">
        <w:rPr>
          <w:color w:val="000000"/>
        </w:rPr>
        <w:t>[1</w:t>
      </w:r>
      <w:r w:rsidR="006C2B5E">
        <w:rPr>
          <w:color w:val="000000"/>
        </w:rPr>
        <w:t>-</w:t>
      </w:r>
      <w:r w:rsidR="002B1592" w:rsidRPr="002B1592">
        <w:rPr>
          <w:color w:val="000000"/>
        </w:rPr>
        <w:t>4], [11</w:t>
      </w:r>
      <w:r w:rsidR="006C2B5E">
        <w:rPr>
          <w:color w:val="000000"/>
        </w:rPr>
        <w:t>-</w:t>
      </w:r>
      <w:r w:rsidR="002B1592" w:rsidRPr="002B1592">
        <w:rPr>
          <w:color w:val="000000"/>
        </w:rPr>
        <w:t>15]</w:t>
      </w:r>
      <w:r w:rsidR="00B06B7E">
        <w:rPr>
          <w:color w:val="000000"/>
        </w:rPr>
        <w:t xml:space="preserve"> </w:t>
      </w:r>
      <w:r>
        <w:t>are directly impacted by these variations, which are most noticeable in CPU performance, where processing power can vary from conventional dual-core processors to expensive multi-core systems</w:t>
      </w:r>
      <w:r w:rsidR="00B06B7E">
        <w:t xml:space="preserve"> </w:t>
      </w:r>
      <w:r w:rsidR="00FD5D0D" w:rsidRPr="00FD5D0D">
        <w:rPr>
          <w:color w:val="000000"/>
        </w:rPr>
        <w:t>[16]</w:t>
      </w:r>
      <w:r w:rsidR="000525A7">
        <w:t>.</w:t>
      </w:r>
    </w:p>
    <w:p w14:paraId="590FD91B" w14:textId="77777777" w:rsidR="006B461E" w:rsidRDefault="007934AA" w:rsidP="006B461E">
      <w:pPr>
        <w:pStyle w:val="Paragraph"/>
      </w:pPr>
      <w:r w:rsidRPr="007934AA">
        <w:t>Another big challenge in testing things out is how many different kinds of network setups there are</w:t>
      </w:r>
      <w:r w:rsidR="006B461E">
        <w:t xml:space="preserve">. </w:t>
      </w:r>
      <w:r w:rsidR="00491BFF" w:rsidRPr="00491BFF">
        <w:t>The way networks are set up in different research environments has a big impact on how fast data moves and how much it can handle. Some setups have super quick local connections, while others are spread out over larger regions, which can slow things down</w:t>
      </w:r>
      <w:r w:rsidR="006B461E">
        <w:t xml:space="preserve">. When evaluating consensus mechanisms that mostly rely on inter-node communication, like Byzantine Fault Tolerance (BFT) based protocols, the effects of these network variations become very noticeable </w:t>
      </w:r>
      <w:r w:rsidR="002B1592" w:rsidRPr="002B1592">
        <w:rPr>
          <w:color w:val="000000"/>
        </w:rPr>
        <w:t>[6], [17]</w:t>
      </w:r>
      <w:r w:rsidR="006B461E">
        <w:t>.</w:t>
      </w:r>
    </w:p>
    <w:p w14:paraId="5008D206" w14:textId="2F1E6FA6" w:rsidR="007D2A9C" w:rsidRDefault="0014108F" w:rsidP="00A51F11">
      <w:pPr>
        <w:pStyle w:val="Paragraph"/>
      </w:pPr>
      <w:r>
        <w:t xml:space="preserve">In experimental validation, determining the scalability of consensus algorithms has special difficulties, especially when it comes to the number of participating nodes. The majority of research studies are restricted to testing with networks that are only 100–1000 nodes in size, which is much smaller than the scale observed in actual blockchain implementations. </w:t>
      </w:r>
      <w:r w:rsidR="00490060" w:rsidRPr="00490060">
        <w:t>This limit might hide bigger scalability issues that only show up when things get larger, so what seems to work in tests could turn out to be way less effective in real-life use.</w:t>
      </w:r>
      <w:r w:rsidR="00A51F11">
        <w:t xml:space="preserve"> </w:t>
      </w:r>
      <w:r w:rsidR="00DE4B53" w:rsidRPr="00DE4B53">
        <w:t>Another important challenge in testing how well things scale is where the nodes are located around the world</w:t>
      </w:r>
      <w:r w:rsidR="00D52AA5">
        <w:t xml:space="preserve"> and</w:t>
      </w:r>
      <w:r>
        <w:t xml:space="preserve"> many studies use simulated network settings, which may cause them to ignore real-world problems including inconsistent network latencies, regional network regulations, and problems with cross-border data transfer </w:t>
      </w:r>
      <w:r w:rsidR="002B1592" w:rsidRPr="002B1592">
        <w:rPr>
          <w:color w:val="000000"/>
        </w:rPr>
        <w:t>[3</w:t>
      </w:r>
      <w:r w:rsidR="006C2B5E">
        <w:rPr>
          <w:color w:val="000000"/>
        </w:rPr>
        <w:t>-</w:t>
      </w:r>
      <w:r w:rsidR="002B1592" w:rsidRPr="002B1592">
        <w:rPr>
          <w:color w:val="000000"/>
        </w:rPr>
        <w:t>4], [6</w:t>
      </w:r>
      <w:r w:rsidR="006C2B5E">
        <w:rPr>
          <w:color w:val="000000"/>
        </w:rPr>
        <w:t>-</w:t>
      </w:r>
      <w:r w:rsidR="002B1592" w:rsidRPr="002B1592">
        <w:rPr>
          <w:color w:val="000000"/>
        </w:rPr>
        <w:t>9], [11], [14], [16</w:t>
      </w:r>
      <w:r w:rsidR="006C2B5E">
        <w:rPr>
          <w:color w:val="000000"/>
        </w:rPr>
        <w:t>-</w:t>
      </w:r>
      <w:r w:rsidR="002B1592" w:rsidRPr="002B1592">
        <w:rPr>
          <w:color w:val="000000"/>
        </w:rPr>
        <w:t>17]</w:t>
      </w:r>
      <w:r>
        <w:t>.</w:t>
      </w:r>
    </w:p>
    <w:p w14:paraId="7D6E1BA0" w14:textId="77777777" w:rsidR="00AB5760" w:rsidRPr="00CF1F77" w:rsidRDefault="0088625B" w:rsidP="00A51F11">
      <w:pPr>
        <w:pStyle w:val="Paragraph"/>
      </w:pPr>
      <w:r w:rsidRPr="0088625B">
        <w:t xml:space="preserve">Overly optimistic performance evaluations that don't fairly represent real-world deployment scenarios may result from testing environments' lack of realistic geographic spread. Scalability assessment is further complicated by load testing in real-world scenarios. </w:t>
      </w:r>
      <w:r w:rsidR="000E79F7" w:rsidRPr="000E79F7">
        <w:t>Most experiments are done for a short time, often under a day, so they might miss issues that show up over a longer period or if the system's performance starts to drop later on.</w:t>
      </w:r>
      <w:r w:rsidR="00DD4C72">
        <w:t xml:space="preserve"> </w:t>
      </w:r>
      <w:r w:rsidR="00A14E29" w:rsidRPr="00A14E29">
        <w:t>Testing transactions a lot can give numbers on performance, but those numbers often miss how complicated and varied real blockchain transactions are. So, the results might not tell the full story.</w:t>
      </w:r>
    </w:p>
    <w:p w14:paraId="0426B51A" w14:textId="77777777" w:rsidR="00211DDB" w:rsidRPr="00931D8D" w:rsidRDefault="00D87E2A" w:rsidP="00D87E2A">
      <w:pPr>
        <w:pStyle w:val="Heading1"/>
      </w:pPr>
      <w:r w:rsidRPr="00931D8D">
        <w:t>CONCLUSION</w:t>
      </w:r>
    </w:p>
    <w:p w14:paraId="5BFE502E" w14:textId="77777777" w:rsidR="000A7966" w:rsidRDefault="00320BA6" w:rsidP="002D041B">
      <w:pPr>
        <w:pStyle w:val="Paragraph"/>
        <w:rPr>
          <w:lang w:val="en-MY"/>
        </w:rPr>
      </w:pPr>
      <w:r w:rsidRPr="00320BA6">
        <w:rPr>
          <w:lang w:val="en-MY"/>
        </w:rPr>
        <w:t>This study conducted a systematic evaluation of the performance and fault tolerance of the CE-PBFT protocol compared to the classical PBFT, under increasing Byzantine node ratios in a controlled simulation environment. The experiment was carried out using well-defined design principles, simulating a network of nodes where transactions were handled through dummy consensus interactions. Various Byzantine fault scenarios were examined for key metrics, specifically throughput and correctness.</w:t>
      </w:r>
      <w:r w:rsidR="002D041B">
        <w:rPr>
          <w:lang w:val="en-MY"/>
        </w:rPr>
        <w:t xml:space="preserve"> </w:t>
      </w:r>
      <w:r>
        <w:rPr>
          <w:lang w:val="en-MY"/>
        </w:rPr>
        <w:t>This</w:t>
      </w:r>
      <w:r w:rsidR="000A7966" w:rsidRPr="000A7966">
        <w:rPr>
          <w:lang w:val="en-MY"/>
        </w:rPr>
        <w:t xml:space="preserve"> performed a thorough assessment of the proposed CE-PBFT (Cluster-Enhanced Practical Byzantine Fault Tolerance) protocol in comparison to the classical PBFT across different Byzantine failure scenarios in this study. Two key performance metric</w:t>
      </w:r>
      <w:r w:rsidR="0072506E">
        <w:rPr>
          <w:lang w:val="en-MY"/>
        </w:rPr>
        <w:t xml:space="preserve">s which are </w:t>
      </w:r>
      <w:r w:rsidR="000A7966" w:rsidRPr="000A7966">
        <w:rPr>
          <w:lang w:val="en-MY"/>
        </w:rPr>
        <w:t xml:space="preserve">throughput and </w:t>
      </w:r>
      <w:r w:rsidR="00902F0D" w:rsidRPr="000A7966">
        <w:rPr>
          <w:lang w:val="en-MY"/>
        </w:rPr>
        <w:t>correctness</w:t>
      </w:r>
      <w:r w:rsidR="00902F0D">
        <w:rPr>
          <w:lang w:val="en-MY"/>
        </w:rPr>
        <w:t xml:space="preserve"> </w:t>
      </w:r>
      <w:r w:rsidR="00902F0D" w:rsidRPr="000A7966">
        <w:rPr>
          <w:lang w:val="en-MY"/>
        </w:rPr>
        <w:t>to</w:t>
      </w:r>
      <w:r w:rsidR="006B0ABC">
        <w:rPr>
          <w:lang w:val="en-MY"/>
        </w:rPr>
        <w:t xml:space="preserve"> </w:t>
      </w:r>
      <w:r w:rsidR="000A7966" w:rsidRPr="000A7966">
        <w:rPr>
          <w:lang w:val="en-MY"/>
        </w:rPr>
        <w:t>examine through extensive simulations across a range of Byzantine node ratios from 0% to 40%.</w:t>
      </w:r>
    </w:p>
    <w:p w14:paraId="4656D538" w14:textId="77777777" w:rsidR="00E913B9" w:rsidRDefault="00902F0D" w:rsidP="00CB5011">
      <w:pPr>
        <w:pStyle w:val="Paragraph"/>
        <w:rPr>
          <w:lang w:val="en-MY"/>
        </w:rPr>
      </w:pPr>
      <w:r w:rsidRPr="00902F0D">
        <w:rPr>
          <w:lang w:val="en-MY"/>
        </w:rPr>
        <w:t xml:space="preserve">As the ratio of Byzantine nodes rises, the experimental results show that CE-PBFT consistently surpasses PBFT in throughput. </w:t>
      </w:r>
      <w:r w:rsidR="00EE10A3" w:rsidRPr="00EE10A3">
        <w:t>Both protocols work pretty much the same when everything’s honest, but CE-PBFT clearly does better when things get tricky or tries to cheat</w:t>
      </w:r>
      <w:r w:rsidRPr="00902F0D">
        <w:rPr>
          <w:lang w:val="en-MY"/>
        </w:rPr>
        <w:t>. Specifically, while Byzantine activity increases, CE-PBFT’s throughput continues to rise steadily, unlike PBFT, which shows a marked decline.</w:t>
      </w:r>
      <w:r w:rsidR="00A84DAE">
        <w:rPr>
          <w:lang w:val="en-MY"/>
        </w:rPr>
        <w:t xml:space="preserve"> </w:t>
      </w:r>
      <w:r w:rsidR="00E913B9" w:rsidRPr="00E913B9">
        <w:t>CE-PBFT is better at handling faults and keeps going even when issues happen.</w:t>
      </w:r>
      <w:r w:rsidRPr="00902F0D">
        <w:rPr>
          <w:lang w:val="en-MY"/>
        </w:rPr>
        <w:t xml:space="preserve"> While the correctness of PBFT declines when Byzantine nodes surpass 33%, CE-PBFT manages to uphold 100% correctness even with a Byzantine presence of up to 40%. </w:t>
      </w:r>
      <w:r w:rsidR="00E913B9" w:rsidRPr="00E913B9">
        <w:rPr>
          <w:lang w:val="en-MY"/>
        </w:rPr>
        <w:t>The better resilience comes from the new way CE-PBFT classifies nodes and the way it communicates more smoothly. These updates make it easier to reach agreement quickly and help protect the system from any bad actors causing trouble.</w:t>
      </w:r>
    </w:p>
    <w:p w14:paraId="0C3E9D63" w14:textId="77777777" w:rsidR="000A7966" w:rsidRPr="000A7966" w:rsidRDefault="00E913B9" w:rsidP="00EB07C2">
      <w:pPr>
        <w:pStyle w:val="Paragraph"/>
        <w:rPr>
          <w:lang w:val="en-MY"/>
        </w:rPr>
      </w:pPr>
      <w:r w:rsidRPr="00E913B9">
        <w:rPr>
          <w:lang w:val="en-MY"/>
        </w:rPr>
        <w:t>The results show that CE-PBFT really improves both security and speed compared to older Byzantine fault-tolerant consensus methods.</w:t>
      </w:r>
      <w:r>
        <w:rPr>
          <w:lang w:val="en-MY"/>
        </w:rPr>
        <w:t xml:space="preserve"> </w:t>
      </w:r>
      <w:r w:rsidR="006440E9" w:rsidRPr="006440E9">
        <w:rPr>
          <w:lang w:val="en-MY"/>
        </w:rPr>
        <w:t>CE-PBFT presents itself as a promising option for practical blockchain systems that demand high performance in uncertain and adversarial network conditions by effectively balancing throughput and fault resilience.</w:t>
      </w:r>
      <w:r w:rsidR="00505C13">
        <w:rPr>
          <w:lang w:val="en-MY"/>
        </w:rPr>
        <w:t xml:space="preserve"> </w:t>
      </w:r>
      <w:r w:rsidRPr="00E913B9">
        <w:t xml:space="preserve">Future research will look into making the CE-PBFT system work better for bigger networks, adding ways to adjust on the fly to handle different types of malicious behavior, and testing how it performs in various network setups with different amounts of transactions. </w:t>
      </w:r>
      <w:r w:rsidRPr="00E913B9">
        <w:rPr>
          <w:lang w:val="en-MY"/>
        </w:rPr>
        <w:t>The study also mentioned some limitations, like not including many different types of transactions, having a fixed network setup, and using a simplified way of modelling how the nodes behave</w:t>
      </w:r>
      <w:r w:rsidR="00CB5011" w:rsidRPr="00CB5011">
        <w:rPr>
          <w:lang w:val="en-MY"/>
        </w:rPr>
        <w:t xml:space="preserve">. The robustness and scalability of CE-PBFT in practical deployments will be further validated by future work that explores </w:t>
      </w:r>
      <w:r w:rsidR="00CB5011" w:rsidRPr="00CB5011">
        <w:rPr>
          <w:lang w:val="en-MY"/>
        </w:rPr>
        <w:lastRenderedPageBreak/>
        <w:t>the implementation of more complex network dynamics, different transaction types (such as numerical votes and state updates), and real-world data.</w:t>
      </w:r>
    </w:p>
    <w:p w14:paraId="5928A2D9" w14:textId="77777777" w:rsidR="003A61B1" w:rsidRPr="00931D8D" w:rsidRDefault="0016385D" w:rsidP="00586466">
      <w:pPr>
        <w:pStyle w:val="Heading1"/>
      </w:pPr>
      <w:r w:rsidRPr="00931D8D">
        <w:t>References</w:t>
      </w:r>
    </w:p>
    <w:p w14:paraId="06FC4E67" w14:textId="77777777" w:rsidR="002B1592" w:rsidRPr="002B64E3" w:rsidRDefault="002B1592" w:rsidP="002B64E3">
      <w:pPr>
        <w:pStyle w:val="ListParagraph"/>
        <w:numPr>
          <w:ilvl w:val="0"/>
          <w:numId w:val="46"/>
        </w:numPr>
        <w:autoSpaceDE w:val="0"/>
        <w:autoSpaceDN w:val="0"/>
        <w:ind w:left="-142" w:hanging="425"/>
        <w:divId w:val="174223545"/>
        <w:rPr>
          <w:sz w:val="20"/>
        </w:rPr>
      </w:pPr>
      <w:r w:rsidRPr="002B64E3">
        <w:rPr>
          <w:sz w:val="20"/>
          <w:szCs w:val="16"/>
        </w:rPr>
        <w:t xml:space="preserve">A. K. Jain, N. Gupta, and B. B. Gupta, “A survey on scalable consensus algorithms for blockchain technology,” </w:t>
      </w:r>
      <w:r w:rsidRPr="002B64E3">
        <w:rPr>
          <w:i/>
          <w:iCs/>
          <w:sz w:val="20"/>
          <w:szCs w:val="16"/>
        </w:rPr>
        <w:t>Cyber Security and Applications</w:t>
      </w:r>
      <w:r w:rsidRPr="002B64E3">
        <w:rPr>
          <w:sz w:val="20"/>
          <w:szCs w:val="16"/>
        </w:rPr>
        <w:t xml:space="preserve">, vol. 3, Dec. 2025, </w:t>
      </w:r>
      <w:proofErr w:type="spellStart"/>
      <w:r w:rsidRPr="002B64E3">
        <w:rPr>
          <w:sz w:val="20"/>
          <w:szCs w:val="16"/>
        </w:rPr>
        <w:t>doi</w:t>
      </w:r>
      <w:proofErr w:type="spellEnd"/>
      <w:r w:rsidRPr="002B64E3">
        <w:rPr>
          <w:sz w:val="20"/>
          <w:szCs w:val="16"/>
        </w:rPr>
        <w:t>: 10.1016/j.csa.2024.100065.</w:t>
      </w:r>
    </w:p>
    <w:p w14:paraId="18588AA8" w14:textId="77777777" w:rsidR="002B1592" w:rsidRPr="002B64E3" w:rsidRDefault="002B1592" w:rsidP="002B64E3">
      <w:pPr>
        <w:pStyle w:val="ListParagraph"/>
        <w:numPr>
          <w:ilvl w:val="0"/>
          <w:numId w:val="46"/>
        </w:numPr>
        <w:autoSpaceDE w:val="0"/>
        <w:autoSpaceDN w:val="0"/>
        <w:ind w:left="-142" w:hanging="425"/>
        <w:divId w:val="1347711020"/>
        <w:rPr>
          <w:sz w:val="20"/>
          <w:szCs w:val="16"/>
        </w:rPr>
      </w:pPr>
      <w:r w:rsidRPr="002B64E3">
        <w:rPr>
          <w:sz w:val="20"/>
          <w:szCs w:val="16"/>
        </w:rPr>
        <w:t xml:space="preserve">X. Ding, H. Lu, and L. Cheng, “CE-PBFT: An Optimized PBFT Consensus Algorithm for Microgrid Power Trading,” </w:t>
      </w:r>
      <w:r w:rsidRPr="002B64E3">
        <w:rPr>
          <w:i/>
          <w:iCs/>
          <w:sz w:val="20"/>
          <w:szCs w:val="16"/>
        </w:rPr>
        <w:t>Electronics (Switzerland)</w:t>
      </w:r>
      <w:r w:rsidRPr="002B64E3">
        <w:rPr>
          <w:sz w:val="20"/>
          <w:szCs w:val="16"/>
        </w:rPr>
        <w:t xml:space="preserve">, vol. 13, no. 10, May 2024, </w:t>
      </w:r>
      <w:proofErr w:type="spellStart"/>
      <w:r w:rsidRPr="002B64E3">
        <w:rPr>
          <w:sz w:val="20"/>
          <w:szCs w:val="16"/>
        </w:rPr>
        <w:t>doi</w:t>
      </w:r>
      <w:proofErr w:type="spellEnd"/>
      <w:r w:rsidRPr="002B64E3">
        <w:rPr>
          <w:sz w:val="20"/>
          <w:szCs w:val="16"/>
        </w:rPr>
        <w:t>: 10.3390/electronics13101942.</w:t>
      </w:r>
    </w:p>
    <w:p w14:paraId="17CBFC37" w14:textId="77777777" w:rsidR="002B1592" w:rsidRPr="002B64E3" w:rsidRDefault="002B1592" w:rsidP="002B64E3">
      <w:pPr>
        <w:pStyle w:val="ListParagraph"/>
        <w:numPr>
          <w:ilvl w:val="0"/>
          <w:numId w:val="46"/>
        </w:numPr>
        <w:autoSpaceDE w:val="0"/>
        <w:autoSpaceDN w:val="0"/>
        <w:ind w:left="-142" w:hanging="425"/>
        <w:divId w:val="612832795"/>
        <w:rPr>
          <w:sz w:val="20"/>
          <w:szCs w:val="16"/>
        </w:rPr>
      </w:pPr>
      <w:r w:rsidRPr="002B64E3">
        <w:rPr>
          <w:sz w:val="20"/>
          <w:szCs w:val="16"/>
        </w:rPr>
        <w:t xml:space="preserve">J. Xiao, T. Luo, C. Li, J. Zhou, and Z. Li, “CE-PBFT: A high availability consensus algorithm for large-scale consortium blockchain,” </w:t>
      </w:r>
      <w:r w:rsidRPr="002B64E3">
        <w:rPr>
          <w:i/>
          <w:iCs/>
          <w:sz w:val="20"/>
          <w:szCs w:val="16"/>
        </w:rPr>
        <w:t>Journal of King Saud University - Computer and Information Sciences</w:t>
      </w:r>
      <w:r w:rsidRPr="002B64E3">
        <w:rPr>
          <w:sz w:val="20"/>
          <w:szCs w:val="16"/>
        </w:rPr>
        <w:t xml:space="preserve">, vol. 36, no. 2, Feb. 2024, </w:t>
      </w:r>
      <w:proofErr w:type="spellStart"/>
      <w:r w:rsidRPr="002B64E3">
        <w:rPr>
          <w:sz w:val="20"/>
          <w:szCs w:val="16"/>
        </w:rPr>
        <w:t>doi</w:t>
      </w:r>
      <w:proofErr w:type="spellEnd"/>
      <w:r w:rsidRPr="002B64E3">
        <w:rPr>
          <w:sz w:val="20"/>
          <w:szCs w:val="16"/>
        </w:rPr>
        <w:t>: 10.1016/j.jksuci.2024.101957.</w:t>
      </w:r>
    </w:p>
    <w:p w14:paraId="079791C4" w14:textId="77777777" w:rsidR="002B1592" w:rsidRPr="002B64E3" w:rsidRDefault="002B1592" w:rsidP="002B64E3">
      <w:pPr>
        <w:pStyle w:val="ListParagraph"/>
        <w:numPr>
          <w:ilvl w:val="0"/>
          <w:numId w:val="46"/>
        </w:numPr>
        <w:autoSpaceDE w:val="0"/>
        <w:autoSpaceDN w:val="0"/>
        <w:ind w:left="-142" w:hanging="425"/>
        <w:divId w:val="955864480"/>
        <w:rPr>
          <w:sz w:val="20"/>
          <w:szCs w:val="16"/>
        </w:rPr>
      </w:pPr>
      <w:r w:rsidRPr="002B64E3">
        <w:rPr>
          <w:sz w:val="20"/>
          <w:szCs w:val="16"/>
        </w:rPr>
        <w:t xml:space="preserve">K. Venkatesan and S. B. Rahayu, “Blockchain security enhancement: an approach towards hybrid consensus algorithms and machine learning techniques,” </w:t>
      </w:r>
      <w:r w:rsidRPr="002B64E3">
        <w:rPr>
          <w:i/>
          <w:iCs/>
          <w:sz w:val="20"/>
          <w:szCs w:val="16"/>
        </w:rPr>
        <w:t>Sci Rep</w:t>
      </w:r>
      <w:r w:rsidRPr="002B64E3">
        <w:rPr>
          <w:sz w:val="20"/>
          <w:szCs w:val="16"/>
        </w:rPr>
        <w:t xml:space="preserve">, vol. 14, no. 1, Dec. 2024, </w:t>
      </w:r>
      <w:proofErr w:type="spellStart"/>
      <w:r w:rsidRPr="002B64E3">
        <w:rPr>
          <w:sz w:val="20"/>
          <w:szCs w:val="16"/>
        </w:rPr>
        <w:t>doi</w:t>
      </w:r>
      <w:proofErr w:type="spellEnd"/>
      <w:r w:rsidRPr="002B64E3">
        <w:rPr>
          <w:sz w:val="20"/>
          <w:szCs w:val="16"/>
        </w:rPr>
        <w:t>: 10.1038/s41598-024-51578-7.</w:t>
      </w:r>
    </w:p>
    <w:p w14:paraId="5CBFC021" w14:textId="77777777" w:rsidR="002B1592" w:rsidRPr="002B64E3" w:rsidRDefault="002B1592" w:rsidP="002B64E3">
      <w:pPr>
        <w:pStyle w:val="ListParagraph"/>
        <w:numPr>
          <w:ilvl w:val="0"/>
          <w:numId w:val="46"/>
        </w:numPr>
        <w:autoSpaceDE w:val="0"/>
        <w:autoSpaceDN w:val="0"/>
        <w:ind w:left="-142" w:hanging="425"/>
        <w:divId w:val="1521893720"/>
        <w:rPr>
          <w:sz w:val="20"/>
          <w:szCs w:val="16"/>
        </w:rPr>
      </w:pPr>
      <w:r w:rsidRPr="002B64E3">
        <w:rPr>
          <w:sz w:val="20"/>
          <w:szCs w:val="16"/>
        </w:rPr>
        <w:t xml:space="preserve">B. F. Azevedo, A. M. A. C. Rocha, and A. I. Pereira, “Hybrid approaches to optimization and machine learning methods: a systematic literature review,” </w:t>
      </w:r>
      <w:r w:rsidRPr="002B64E3">
        <w:rPr>
          <w:i/>
          <w:iCs/>
          <w:sz w:val="20"/>
          <w:szCs w:val="16"/>
        </w:rPr>
        <w:t>Mach Learn</w:t>
      </w:r>
      <w:r w:rsidRPr="002B64E3">
        <w:rPr>
          <w:sz w:val="20"/>
          <w:szCs w:val="16"/>
        </w:rPr>
        <w:t xml:space="preserve">, vol. 113, no. 7, pp. 4055–4097, Jul. 2024, </w:t>
      </w:r>
      <w:proofErr w:type="spellStart"/>
      <w:r w:rsidRPr="002B64E3">
        <w:rPr>
          <w:sz w:val="20"/>
          <w:szCs w:val="16"/>
        </w:rPr>
        <w:t>doi</w:t>
      </w:r>
      <w:proofErr w:type="spellEnd"/>
      <w:r w:rsidRPr="002B64E3">
        <w:rPr>
          <w:sz w:val="20"/>
          <w:szCs w:val="16"/>
        </w:rPr>
        <w:t>: 10.1007/s10994-023-06467-x.</w:t>
      </w:r>
    </w:p>
    <w:p w14:paraId="433A871B" w14:textId="77777777" w:rsidR="002B1592" w:rsidRPr="002B64E3" w:rsidRDefault="002B1592" w:rsidP="002B64E3">
      <w:pPr>
        <w:pStyle w:val="ListParagraph"/>
        <w:numPr>
          <w:ilvl w:val="0"/>
          <w:numId w:val="46"/>
        </w:numPr>
        <w:autoSpaceDE w:val="0"/>
        <w:autoSpaceDN w:val="0"/>
        <w:ind w:left="-142" w:hanging="425"/>
        <w:divId w:val="1687251099"/>
        <w:rPr>
          <w:sz w:val="20"/>
          <w:szCs w:val="16"/>
        </w:rPr>
      </w:pPr>
      <w:r w:rsidRPr="002B64E3">
        <w:rPr>
          <w:sz w:val="20"/>
          <w:szCs w:val="16"/>
        </w:rPr>
        <w:t>Y.-X. Chang, Q. Wang, Q.-L. Li, and Y. Ma, “Performance and Reliability Analysis for Practical Byzantine Fault Tolerance with Repairable Voting Nodes,” Jun. 2023, [Online]. Available: http://arxiv.org/abs/2306.10960</w:t>
      </w:r>
    </w:p>
    <w:p w14:paraId="375DFDD6" w14:textId="77777777" w:rsidR="002B1592" w:rsidRPr="002B64E3" w:rsidRDefault="002B1592" w:rsidP="002B64E3">
      <w:pPr>
        <w:pStyle w:val="ListParagraph"/>
        <w:numPr>
          <w:ilvl w:val="0"/>
          <w:numId w:val="46"/>
        </w:numPr>
        <w:autoSpaceDE w:val="0"/>
        <w:autoSpaceDN w:val="0"/>
        <w:ind w:left="-142" w:hanging="425"/>
        <w:divId w:val="1061908178"/>
        <w:rPr>
          <w:sz w:val="20"/>
          <w:szCs w:val="16"/>
        </w:rPr>
      </w:pPr>
      <w:r w:rsidRPr="002B64E3">
        <w:rPr>
          <w:sz w:val="20"/>
          <w:szCs w:val="16"/>
        </w:rPr>
        <w:t xml:space="preserve">H. Tangsen, X. Li, and X. Ying, “A Blockchain-Based Node Selection Algorithm in Cognitive Wireless Networks,” </w:t>
      </w:r>
      <w:r w:rsidRPr="002B64E3">
        <w:rPr>
          <w:i/>
          <w:iCs/>
          <w:sz w:val="20"/>
          <w:szCs w:val="16"/>
        </w:rPr>
        <w:t>IEEE Access</w:t>
      </w:r>
      <w:r w:rsidRPr="002B64E3">
        <w:rPr>
          <w:sz w:val="20"/>
          <w:szCs w:val="16"/>
        </w:rPr>
        <w:t xml:space="preserve">, vol. 8, pp. 207156–207166, 2020, </w:t>
      </w:r>
      <w:proofErr w:type="spellStart"/>
      <w:r w:rsidRPr="002B64E3">
        <w:rPr>
          <w:sz w:val="20"/>
          <w:szCs w:val="16"/>
        </w:rPr>
        <w:t>doi</w:t>
      </w:r>
      <w:proofErr w:type="spellEnd"/>
      <w:r w:rsidRPr="002B64E3">
        <w:rPr>
          <w:sz w:val="20"/>
          <w:szCs w:val="16"/>
        </w:rPr>
        <w:t>: 10.1109/ACCESS.2020.3038321.</w:t>
      </w:r>
    </w:p>
    <w:p w14:paraId="2BDFCB37" w14:textId="77777777" w:rsidR="002B1592" w:rsidRPr="002B64E3" w:rsidRDefault="002B1592" w:rsidP="002B64E3">
      <w:pPr>
        <w:pStyle w:val="ListParagraph"/>
        <w:numPr>
          <w:ilvl w:val="0"/>
          <w:numId w:val="46"/>
        </w:numPr>
        <w:autoSpaceDE w:val="0"/>
        <w:autoSpaceDN w:val="0"/>
        <w:ind w:left="-142" w:hanging="425"/>
        <w:divId w:val="271136334"/>
        <w:rPr>
          <w:sz w:val="20"/>
          <w:szCs w:val="16"/>
        </w:rPr>
      </w:pPr>
      <w:r w:rsidRPr="002B64E3">
        <w:rPr>
          <w:sz w:val="20"/>
          <w:szCs w:val="16"/>
        </w:rPr>
        <w:t>J. Albrecht, S. Andreina, F. Armknecht, G. Karame, G. Marson, and J. Willingmann, “Larger-scale Nakamoto-style Blockchains Don’t Necessarily Offer Better Security,” Apr. 2024, [Online]. Available: http://arxiv.org/abs/2404.09895</w:t>
      </w:r>
    </w:p>
    <w:p w14:paraId="4383D9F7" w14:textId="77777777" w:rsidR="002B1592" w:rsidRPr="002B64E3" w:rsidRDefault="002B1592" w:rsidP="002B64E3">
      <w:pPr>
        <w:pStyle w:val="ListParagraph"/>
        <w:numPr>
          <w:ilvl w:val="0"/>
          <w:numId w:val="46"/>
        </w:numPr>
        <w:autoSpaceDE w:val="0"/>
        <w:autoSpaceDN w:val="0"/>
        <w:ind w:left="-142" w:hanging="425"/>
        <w:divId w:val="1617635690"/>
        <w:rPr>
          <w:sz w:val="20"/>
          <w:szCs w:val="16"/>
        </w:rPr>
      </w:pPr>
      <w:r w:rsidRPr="002B64E3">
        <w:rPr>
          <w:sz w:val="20"/>
          <w:szCs w:val="16"/>
        </w:rPr>
        <w:t xml:space="preserve">Y. Ding, Y. Zhang, B. Qin, Q. Wang, Z. Yang, and W. Shi, “A Scalable Cross-Chain Access Control and Identity Authentication Scheme,” </w:t>
      </w:r>
      <w:r w:rsidRPr="002B64E3">
        <w:rPr>
          <w:i/>
          <w:iCs/>
          <w:sz w:val="20"/>
          <w:szCs w:val="16"/>
        </w:rPr>
        <w:t>Sensors</w:t>
      </w:r>
      <w:r w:rsidRPr="002B64E3">
        <w:rPr>
          <w:sz w:val="20"/>
          <w:szCs w:val="16"/>
        </w:rPr>
        <w:t xml:space="preserve">, vol. 23, no. 4, Feb. 2023, </w:t>
      </w:r>
      <w:proofErr w:type="spellStart"/>
      <w:r w:rsidRPr="002B64E3">
        <w:rPr>
          <w:sz w:val="20"/>
          <w:szCs w:val="16"/>
        </w:rPr>
        <w:t>doi</w:t>
      </w:r>
      <w:proofErr w:type="spellEnd"/>
      <w:r w:rsidRPr="002B64E3">
        <w:rPr>
          <w:sz w:val="20"/>
          <w:szCs w:val="16"/>
        </w:rPr>
        <w:t>: 10.3390/s23042000.</w:t>
      </w:r>
    </w:p>
    <w:p w14:paraId="344DC288" w14:textId="77777777" w:rsidR="002B1592" w:rsidRPr="002B64E3" w:rsidRDefault="002B1592" w:rsidP="002B64E3">
      <w:pPr>
        <w:pStyle w:val="ListParagraph"/>
        <w:numPr>
          <w:ilvl w:val="0"/>
          <w:numId w:val="46"/>
        </w:numPr>
        <w:autoSpaceDE w:val="0"/>
        <w:autoSpaceDN w:val="0"/>
        <w:ind w:left="-142" w:hanging="425"/>
        <w:divId w:val="1458135312"/>
        <w:rPr>
          <w:sz w:val="20"/>
          <w:szCs w:val="16"/>
        </w:rPr>
      </w:pPr>
      <w:r w:rsidRPr="002B64E3">
        <w:rPr>
          <w:sz w:val="20"/>
          <w:szCs w:val="16"/>
        </w:rPr>
        <w:t xml:space="preserve">H. Tang, Y. Sun, and J. Ouyang, “Excellent Practical Byzantine Fault Tolerance,” </w:t>
      </w:r>
      <w:r w:rsidRPr="002B64E3">
        <w:rPr>
          <w:i/>
          <w:iCs/>
          <w:sz w:val="20"/>
          <w:szCs w:val="16"/>
        </w:rPr>
        <w:t>Journal of Cyber Security</w:t>
      </w:r>
      <w:r w:rsidRPr="002B64E3">
        <w:rPr>
          <w:sz w:val="20"/>
          <w:szCs w:val="16"/>
        </w:rPr>
        <w:t xml:space="preserve">, vol. 2, no. 4, pp. 167–182, 2020, </w:t>
      </w:r>
      <w:proofErr w:type="spellStart"/>
      <w:r w:rsidRPr="002B64E3">
        <w:rPr>
          <w:sz w:val="20"/>
          <w:szCs w:val="16"/>
        </w:rPr>
        <w:t>doi</w:t>
      </w:r>
      <w:proofErr w:type="spellEnd"/>
      <w:r w:rsidRPr="002B64E3">
        <w:rPr>
          <w:sz w:val="20"/>
          <w:szCs w:val="16"/>
        </w:rPr>
        <w:t>: 10.32604/jcs.2020.011341.</w:t>
      </w:r>
    </w:p>
    <w:p w14:paraId="262CA12B" w14:textId="77777777" w:rsidR="002B1592" w:rsidRPr="002B64E3" w:rsidRDefault="002B1592" w:rsidP="002B64E3">
      <w:pPr>
        <w:pStyle w:val="ListParagraph"/>
        <w:numPr>
          <w:ilvl w:val="0"/>
          <w:numId w:val="46"/>
        </w:numPr>
        <w:autoSpaceDE w:val="0"/>
        <w:autoSpaceDN w:val="0"/>
        <w:ind w:left="-142" w:hanging="425"/>
        <w:divId w:val="916134782"/>
        <w:rPr>
          <w:sz w:val="20"/>
          <w:szCs w:val="16"/>
        </w:rPr>
      </w:pPr>
      <w:r w:rsidRPr="002B64E3">
        <w:rPr>
          <w:sz w:val="20"/>
          <w:szCs w:val="16"/>
        </w:rPr>
        <w:t xml:space="preserve">X. Yu, J. Qin, and P. Chen, “GPBFT: A Practical Byzantine Fault-Tolerant Consensus Algorithm Based on Dual Administrator Short Group Signatures,” </w:t>
      </w:r>
      <w:r w:rsidRPr="002B64E3">
        <w:rPr>
          <w:i/>
          <w:iCs/>
          <w:sz w:val="20"/>
          <w:szCs w:val="16"/>
        </w:rPr>
        <w:t>Security and Communication Networks</w:t>
      </w:r>
      <w:r w:rsidRPr="002B64E3">
        <w:rPr>
          <w:sz w:val="20"/>
          <w:szCs w:val="16"/>
        </w:rPr>
        <w:t xml:space="preserve">, vol. 2022, 2022, </w:t>
      </w:r>
      <w:proofErr w:type="spellStart"/>
      <w:r w:rsidRPr="002B64E3">
        <w:rPr>
          <w:sz w:val="20"/>
          <w:szCs w:val="16"/>
        </w:rPr>
        <w:t>doi</w:t>
      </w:r>
      <w:proofErr w:type="spellEnd"/>
      <w:r w:rsidRPr="002B64E3">
        <w:rPr>
          <w:sz w:val="20"/>
          <w:szCs w:val="16"/>
        </w:rPr>
        <w:t>: 10.1155/2022/8311821.</w:t>
      </w:r>
    </w:p>
    <w:p w14:paraId="192FA638" w14:textId="77777777" w:rsidR="002B1592" w:rsidRPr="002B64E3" w:rsidRDefault="002B1592" w:rsidP="002B64E3">
      <w:pPr>
        <w:pStyle w:val="ListParagraph"/>
        <w:numPr>
          <w:ilvl w:val="0"/>
          <w:numId w:val="46"/>
        </w:numPr>
        <w:autoSpaceDE w:val="0"/>
        <w:autoSpaceDN w:val="0"/>
        <w:ind w:left="-142" w:hanging="425"/>
        <w:divId w:val="96604698"/>
        <w:rPr>
          <w:sz w:val="20"/>
          <w:szCs w:val="16"/>
        </w:rPr>
      </w:pPr>
      <w:r w:rsidRPr="002B64E3">
        <w:rPr>
          <w:sz w:val="20"/>
          <w:szCs w:val="16"/>
        </w:rPr>
        <w:t xml:space="preserve">Y. Wei, Q. Xu, and H. Peng, “An enhanced consensus algorithm for blockchain,” </w:t>
      </w:r>
      <w:r w:rsidRPr="002B64E3">
        <w:rPr>
          <w:i/>
          <w:iCs/>
          <w:sz w:val="20"/>
          <w:szCs w:val="16"/>
        </w:rPr>
        <w:t>Sci Rep</w:t>
      </w:r>
      <w:r w:rsidRPr="002B64E3">
        <w:rPr>
          <w:sz w:val="20"/>
          <w:szCs w:val="16"/>
        </w:rPr>
        <w:t xml:space="preserve">, vol. 14, no. 1, Dec. 2024, </w:t>
      </w:r>
      <w:proofErr w:type="spellStart"/>
      <w:r w:rsidRPr="002B64E3">
        <w:rPr>
          <w:sz w:val="20"/>
          <w:szCs w:val="16"/>
        </w:rPr>
        <w:t>doi</w:t>
      </w:r>
      <w:proofErr w:type="spellEnd"/>
      <w:r w:rsidRPr="002B64E3">
        <w:rPr>
          <w:sz w:val="20"/>
          <w:szCs w:val="16"/>
        </w:rPr>
        <w:t>: 10.1038/s41598-024-68120-4.</w:t>
      </w:r>
    </w:p>
    <w:p w14:paraId="540883A4" w14:textId="77777777" w:rsidR="002B1592" w:rsidRPr="002B64E3" w:rsidRDefault="002B1592" w:rsidP="002B64E3">
      <w:pPr>
        <w:pStyle w:val="ListParagraph"/>
        <w:numPr>
          <w:ilvl w:val="0"/>
          <w:numId w:val="46"/>
        </w:numPr>
        <w:autoSpaceDE w:val="0"/>
        <w:autoSpaceDN w:val="0"/>
        <w:ind w:left="-142" w:hanging="425"/>
        <w:divId w:val="651062545"/>
        <w:rPr>
          <w:sz w:val="20"/>
          <w:szCs w:val="16"/>
        </w:rPr>
      </w:pPr>
      <w:r w:rsidRPr="002B64E3">
        <w:rPr>
          <w:sz w:val="20"/>
          <w:szCs w:val="16"/>
        </w:rPr>
        <w:t xml:space="preserve">S. Liu, R. Zhang, C. Liu, C. Xu, and J. Wang, “An improved PBFT consensus algorithm based on grouping and credit grading,” </w:t>
      </w:r>
      <w:r w:rsidRPr="002B64E3">
        <w:rPr>
          <w:i/>
          <w:iCs/>
          <w:sz w:val="20"/>
          <w:szCs w:val="16"/>
        </w:rPr>
        <w:t>Sci Rep</w:t>
      </w:r>
      <w:r w:rsidRPr="002B64E3">
        <w:rPr>
          <w:sz w:val="20"/>
          <w:szCs w:val="16"/>
        </w:rPr>
        <w:t xml:space="preserve">, vol. 13, no. 1, Dec. 2023, </w:t>
      </w:r>
      <w:proofErr w:type="spellStart"/>
      <w:r w:rsidRPr="002B64E3">
        <w:rPr>
          <w:sz w:val="20"/>
          <w:szCs w:val="16"/>
        </w:rPr>
        <w:t>doi</w:t>
      </w:r>
      <w:proofErr w:type="spellEnd"/>
      <w:r w:rsidRPr="002B64E3">
        <w:rPr>
          <w:sz w:val="20"/>
          <w:szCs w:val="16"/>
        </w:rPr>
        <w:t>: 10.1038/s41598-023-28856-x.</w:t>
      </w:r>
    </w:p>
    <w:p w14:paraId="65AF077D" w14:textId="77777777" w:rsidR="002B1592" w:rsidRPr="002B64E3" w:rsidRDefault="002B1592" w:rsidP="002B64E3">
      <w:pPr>
        <w:pStyle w:val="ListParagraph"/>
        <w:numPr>
          <w:ilvl w:val="0"/>
          <w:numId w:val="46"/>
        </w:numPr>
        <w:autoSpaceDE w:val="0"/>
        <w:autoSpaceDN w:val="0"/>
        <w:ind w:left="-142" w:hanging="425"/>
        <w:divId w:val="1039555118"/>
        <w:rPr>
          <w:sz w:val="20"/>
          <w:szCs w:val="16"/>
        </w:rPr>
      </w:pPr>
      <w:r w:rsidRPr="002B64E3">
        <w:rPr>
          <w:sz w:val="20"/>
          <w:szCs w:val="16"/>
        </w:rPr>
        <w:t xml:space="preserve">S. Alam, “The Current State of Blockchain Consensus Mechanism: Issues and Future Works,” </w:t>
      </w:r>
      <w:r w:rsidRPr="002B64E3">
        <w:rPr>
          <w:i/>
          <w:iCs/>
          <w:sz w:val="20"/>
          <w:szCs w:val="16"/>
        </w:rPr>
        <w:t>International Journal of Advanced Computer Science and Applications</w:t>
      </w:r>
      <w:r w:rsidRPr="002B64E3">
        <w:rPr>
          <w:sz w:val="20"/>
          <w:szCs w:val="16"/>
        </w:rPr>
        <w:t xml:space="preserve">, vol. 14, no. 8, pp. 84–94, 2023, </w:t>
      </w:r>
      <w:proofErr w:type="spellStart"/>
      <w:r w:rsidRPr="002B64E3">
        <w:rPr>
          <w:sz w:val="20"/>
          <w:szCs w:val="16"/>
        </w:rPr>
        <w:t>doi</w:t>
      </w:r>
      <w:proofErr w:type="spellEnd"/>
      <w:r w:rsidRPr="002B64E3">
        <w:rPr>
          <w:sz w:val="20"/>
          <w:szCs w:val="16"/>
        </w:rPr>
        <w:t>: 10.14569/IJACSA.2023.0140810.</w:t>
      </w:r>
    </w:p>
    <w:p w14:paraId="06BF293F" w14:textId="77777777" w:rsidR="002B1592" w:rsidRPr="002B64E3" w:rsidRDefault="002B1592" w:rsidP="002B64E3">
      <w:pPr>
        <w:pStyle w:val="ListParagraph"/>
        <w:numPr>
          <w:ilvl w:val="0"/>
          <w:numId w:val="46"/>
        </w:numPr>
        <w:autoSpaceDE w:val="0"/>
        <w:autoSpaceDN w:val="0"/>
        <w:ind w:left="-142" w:hanging="425"/>
        <w:divId w:val="638002110"/>
        <w:rPr>
          <w:sz w:val="20"/>
          <w:szCs w:val="16"/>
        </w:rPr>
      </w:pPr>
      <w:r w:rsidRPr="002B64E3">
        <w:rPr>
          <w:sz w:val="20"/>
          <w:szCs w:val="16"/>
        </w:rPr>
        <w:t xml:space="preserve">X. Zheng and W. Feng, “Research on Practical Byzantine Fault Tolerant Consensus Algorithm Based on Blockchain,” in </w:t>
      </w:r>
      <w:r w:rsidRPr="002B64E3">
        <w:rPr>
          <w:i/>
          <w:iCs/>
          <w:sz w:val="20"/>
          <w:szCs w:val="16"/>
        </w:rPr>
        <w:t>IOP Conference Series: Earth and Environmental Science</w:t>
      </w:r>
      <w:r w:rsidRPr="002B64E3">
        <w:rPr>
          <w:sz w:val="20"/>
          <w:szCs w:val="16"/>
        </w:rPr>
        <w:t xml:space="preserve">, IOP Publishing Ltd, Mar. 2021. </w:t>
      </w:r>
      <w:proofErr w:type="spellStart"/>
      <w:r w:rsidRPr="002B64E3">
        <w:rPr>
          <w:sz w:val="20"/>
          <w:szCs w:val="16"/>
        </w:rPr>
        <w:t>doi</w:t>
      </w:r>
      <w:proofErr w:type="spellEnd"/>
      <w:r w:rsidRPr="002B64E3">
        <w:rPr>
          <w:sz w:val="20"/>
          <w:szCs w:val="16"/>
        </w:rPr>
        <w:t>: 10.1088/1742-6596/1802/3/032022.</w:t>
      </w:r>
    </w:p>
    <w:p w14:paraId="6E9DF966" w14:textId="77777777" w:rsidR="002B1592" w:rsidRPr="002B64E3" w:rsidRDefault="002B1592" w:rsidP="002B64E3">
      <w:pPr>
        <w:pStyle w:val="ListParagraph"/>
        <w:numPr>
          <w:ilvl w:val="0"/>
          <w:numId w:val="46"/>
        </w:numPr>
        <w:autoSpaceDE w:val="0"/>
        <w:autoSpaceDN w:val="0"/>
        <w:ind w:left="-142" w:hanging="425"/>
        <w:divId w:val="1911846526"/>
        <w:rPr>
          <w:sz w:val="20"/>
          <w:szCs w:val="16"/>
        </w:rPr>
      </w:pPr>
      <w:r w:rsidRPr="002B64E3">
        <w:rPr>
          <w:sz w:val="20"/>
          <w:szCs w:val="16"/>
        </w:rPr>
        <w:t xml:space="preserve">Q. T. Thai, J. C. Yim, T. W. Yoo, H. K. Yoo, J. Y. Kwak, and S. M. Kim, “Hierarchical Byzantine fault-tolerance protocol for permissioned blockchain systems,” </w:t>
      </w:r>
      <w:r w:rsidRPr="002B64E3">
        <w:rPr>
          <w:i/>
          <w:iCs/>
          <w:sz w:val="20"/>
          <w:szCs w:val="16"/>
        </w:rPr>
        <w:t>Journal of Supercomputing</w:t>
      </w:r>
      <w:r w:rsidRPr="002B64E3">
        <w:rPr>
          <w:sz w:val="20"/>
          <w:szCs w:val="16"/>
        </w:rPr>
        <w:t xml:space="preserve">, vol. 75, no. 11, pp. 7337–7365, Nov. 2019, </w:t>
      </w:r>
      <w:proofErr w:type="spellStart"/>
      <w:r w:rsidRPr="002B64E3">
        <w:rPr>
          <w:sz w:val="20"/>
          <w:szCs w:val="16"/>
        </w:rPr>
        <w:t>doi</w:t>
      </w:r>
      <w:proofErr w:type="spellEnd"/>
      <w:r w:rsidRPr="002B64E3">
        <w:rPr>
          <w:sz w:val="20"/>
          <w:szCs w:val="16"/>
        </w:rPr>
        <w:t>: 10.1007/s11227-019-02939-x.</w:t>
      </w:r>
    </w:p>
    <w:p w14:paraId="3D75C201" w14:textId="77777777" w:rsidR="002B1592" w:rsidRPr="002B64E3" w:rsidRDefault="002B1592" w:rsidP="002B64E3">
      <w:pPr>
        <w:pStyle w:val="ListParagraph"/>
        <w:numPr>
          <w:ilvl w:val="0"/>
          <w:numId w:val="46"/>
        </w:numPr>
        <w:autoSpaceDE w:val="0"/>
        <w:autoSpaceDN w:val="0"/>
        <w:ind w:left="-142" w:hanging="425"/>
        <w:divId w:val="1383793237"/>
        <w:rPr>
          <w:sz w:val="20"/>
          <w:szCs w:val="16"/>
        </w:rPr>
      </w:pPr>
      <w:r w:rsidRPr="002B64E3">
        <w:rPr>
          <w:sz w:val="20"/>
          <w:szCs w:val="16"/>
        </w:rPr>
        <w:t xml:space="preserve">K. Duan, G. Pang, and Y. Lin, “Exploring the current status and future opportunities of blockchain technology adoption and application in supply chain management,” Dec. 01, 2023, </w:t>
      </w:r>
      <w:r w:rsidRPr="002B64E3">
        <w:rPr>
          <w:i/>
          <w:iCs/>
          <w:sz w:val="20"/>
          <w:szCs w:val="16"/>
        </w:rPr>
        <w:t>KeAi Publishing Communications Ltd.</w:t>
      </w:r>
      <w:r w:rsidRPr="002B64E3">
        <w:rPr>
          <w:sz w:val="20"/>
          <w:szCs w:val="16"/>
        </w:rPr>
        <w:t xml:space="preserve"> </w:t>
      </w:r>
      <w:proofErr w:type="spellStart"/>
      <w:r w:rsidRPr="002B64E3">
        <w:rPr>
          <w:sz w:val="20"/>
          <w:szCs w:val="16"/>
        </w:rPr>
        <w:t>doi</w:t>
      </w:r>
      <w:proofErr w:type="spellEnd"/>
      <w:r w:rsidRPr="002B64E3">
        <w:rPr>
          <w:sz w:val="20"/>
          <w:szCs w:val="16"/>
        </w:rPr>
        <w:t>: 10.1016/j.jdec.2024.01.005.</w:t>
      </w:r>
    </w:p>
    <w:p w14:paraId="69A07541" w14:textId="77777777" w:rsidR="00C20A9E" w:rsidRPr="009E0711" w:rsidRDefault="00C20A9E" w:rsidP="00797ED8">
      <w:pPr>
        <w:pStyle w:val="Paragraph"/>
        <w:ind w:firstLine="0"/>
        <w:rPr>
          <w:color w:val="000000"/>
          <w:sz w:val="16"/>
          <w:szCs w:val="16"/>
        </w:rPr>
      </w:pPr>
    </w:p>
    <w:sectPr w:rsidR="00C20A9E" w:rsidRPr="009E0711"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22414" w14:textId="77777777" w:rsidR="00355895" w:rsidRDefault="00355895" w:rsidP="008839E7">
      <w:r>
        <w:separator/>
      </w:r>
    </w:p>
  </w:endnote>
  <w:endnote w:type="continuationSeparator" w:id="0">
    <w:p w14:paraId="3333B10D" w14:textId="77777777" w:rsidR="00355895" w:rsidRDefault="00355895" w:rsidP="0088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F8111" w14:textId="77777777" w:rsidR="00355895" w:rsidRDefault="00355895" w:rsidP="008839E7">
      <w:r>
        <w:separator/>
      </w:r>
    </w:p>
  </w:footnote>
  <w:footnote w:type="continuationSeparator" w:id="0">
    <w:p w14:paraId="1E444391" w14:textId="77777777" w:rsidR="00355895" w:rsidRDefault="00355895" w:rsidP="008839E7">
      <w:r>
        <w:continuationSeparator/>
      </w:r>
    </w:p>
  </w:footnote>
  <w:footnote w:id="1">
    <w:p w14:paraId="466C5440" w14:textId="77777777" w:rsidR="008839E7" w:rsidRDefault="008839E7">
      <w:pPr>
        <w:pStyle w:val="FootnoteText"/>
      </w:pPr>
      <w:r>
        <w:rPr>
          <w:rStyle w:val="FootnoteReference"/>
        </w:rPr>
        <w:footnoteRef/>
      </w:r>
      <w:r>
        <w:t xml:space="preserve"> </w:t>
      </w:r>
      <w:r w:rsidRPr="006C4ED6">
        <w:rPr>
          <w:sz w:val="20"/>
          <w:lang w:eastAsia="zh-CN"/>
        </w:rPr>
        <w:t>https://github.com/alexlaww/Blockchain_stimulation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21001"/>
    <w:multiLevelType w:val="hybridMultilevel"/>
    <w:tmpl w:val="49C09D7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04972575">
    <w:abstractNumId w:val="16"/>
  </w:num>
  <w:num w:numId="2" w16cid:durableId="1014721968">
    <w:abstractNumId w:val="3"/>
  </w:num>
  <w:num w:numId="3" w16cid:durableId="1058746371">
    <w:abstractNumId w:val="13"/>
  </w:num>
  <w:num w:numId="4" w16cid:durableId="361591030">
    <w:abstractNumId w:val="7"/>
  </w:num>
  <w:num w:numId="5" w16cid:durableId="1458137659">
    <w:abstractNumId w:val="12"/>
  </w:num>
  <w:num w:numId="6" w16cid:durableId="584457518">
    <w:abstractNumId w:val="4"/>
  </w:num>
  <w:num w:numId="7" w16cid:durableId="513958589">
    <w:abstractNumId w:val="6"/>
  </w:num>
  <w:num w:numId="8" w16cid:durableId="729575990">
    <w:abstractNumId w:val="1"/>
  </w:num>
  <w:num w:numId="9" w16cid:durableId="1441683696">
    <w:abstractNumId w:val="15"/>
  </w:num>
  <w:num w:numId="10" w16cid:durableId="721178920">
    <w:abstractNumId w:val="9"/>
  </w:num>
  <w:num w:numId="11" w16cid:durableId="776098055">
    <w:abstractNumId w:val="14"/>
  </w:num>
  <w:num w:numId="12" w16cid:durableId="856234584">
    <w:abstractNumId w:val="11"/>
  </w:num>
  <w:num w:numId="13" w16cid:durableId="1448811880">
    <w:abstractNumId w:val="5"/>
  </w:num>
  <w:num w:numId="14" w16cid:durableId="1732266692">
    <w:abstractNumId w:val="15"/>
  </w:num>
  <w:num w:numId="15" w16cid:durableId="72630382">
    <w:abstractNumId w:val="8"/>
  </w:num>
  <w:num w:numId="16" w16cid:durableId="1970277872">
    <w:abstractNumId w:val="5"/>
  </w:num>
  <w:num w:numId="17" w16cid:durableId="1974410693">
    <w:abstractNumId w:val="5"/>
  </w:num>
  <w:num w:numId="18" w16cid:durableId="989017609">
    <w:abstractNumId w:val="5"/>
  </w:num>
  <w:num w:numId="19" w16cid:durableId="622734152">
    <w:abstractNumId w:val="5"/>
  </w:num>
  <w:num w:numId="20" w16cid:durableId="661814182">
    <w:abstractNumId w:val="5"/>
  </w:num>
  <w:num w:numId="21" w16cid:durableId="1972590673">
    <w:abstractNumId w:val="5"/>
  </w:num>
  <w:num w:numId="22" w16cid:durableId="1698383017">
    <w:abstractNumId w:val="5"/>
  </w:num>
  <w:num w:numId="23" w16cid:durableId="1499543583">
    <w:abstractNumId w:val="5"/>
  </w:num>
  <w:num w:numId="24" w16cid:durableId="802891687">
    <w:abstractNumId w:val="5"/>
  </w:num>
  <w:num w:numId="25" w16cid:durableId="1600796901">
    <w:abstractNumId w:val="5"/>
  </w:num>
  <w:num w:numId="26" w16cid:durableId="1443916356">
    <w:abstractNumId w:val="5"/>
  </w:num>
  <w:num w:numId="27" w16cid:durableId="70474265">
    <w:abstractNumId w:val="5"/>
  </w:num>
  <w:num w:numId="28" w16cid:durableId="1141193796">
    <w:abstractNumId w:val="5"/>
  </w:num>
  <w:num w:numId="29" w16cid:durableId="1045450112">
    <w:abstractNumId w:val="12"/>
  </w:num>
  <w:num w:numId="30" w16cid:durableId="1876575584">
    <w:abstractNumId w:val="12"/>
  </w:num>
  <w:num w:numId="31" w16cid:durableId="900211461">
    <w:abstractNumId w:val="12"/>
    <w:lvlOverride w:ilvl="0">
      <w:startOverride w:val="1"/>
    </w:lvlOverride>
  </w:num>
  <w:num w:numId="32" w16cid:durableId="751704335">
    <w:abstractNumId w:val="12"/>
  </w:num>
  <w:num w:numId="33" w16cid:durableId="248807006">
    <w:abstractNumId w:val="12"/>
    <w:lvlOverride w:ilvl="0">
      <w:startOverride w:val="1"/>
    </w:lvlOverride>
  </w:num>
  <w:num w:numId="34" w16cid:durableId="982998981">
    <w:abstractNumId w:val="12"/>
    <w:lvlOverride w:ilvl="0">
      <w:startOverride w:val="1"/>
    </w:lvlOverride>
  </w:num>
  <w:num w:numId="35" w16cid:durableId="1683968225">
    <w:abstractNumId w:val="13"/>
    <w:lvlOverride w:ilvl="0">
      <w:startOverride w:val="1"/>
    </w:lvlOverride>
  </w:num>
  <w:num w:numId="36" w16cid:durableId="143547664">
    <w:abstractNumId w:val="13"/>
  </w:num>
  <w:num w:numId="37" w16cid:durableId="48112735">
    <w:abstractNumId w:val="13"/>
    <w:lvlOverride w:ilvl="0">
      <w:startOverride w:val="1"/>
    </w:lvlOverride>
  </w:num>
  <w:num w:numId="38" w16cid:durableId="337972167">
    <w:abstractNumId w:val="13"/>
  </w:num>
  <w:num w:numId="39" w16cid:durableId="291134566">
    <w:abstractNumId w:val="13"/>
    <w:lvlOverride w:ilvl="0">
      <w:startOverride w:val="1"/>
    </w:lvlOverride>
  </w:num>
  <w:num w:numId="40" w16cid:durableId="141820907">
    <w:abstractNumId w:val="13"/>
    <w:lvlOverride w:ilvl="0">
      <w:startOverride w:val="1"/>
    </w:lvlOverride>
  </w:num>
  <w:num w:numId="41" w16cid:durableId="2089110774">
    <w:abstractNumId w:val="13"/>
    <w:lvlOverride w:ilvl="0">
      <w:startOverride w:val="1"/>
    </w:lvlOverride>
  </w:num>
  <w:num w:numId="42" w16cid:durableId="1127971348">
    <w:abstractNumId w:val="13"/>
  </w:num>
  <w:num w:numId="43" w16cid:durableId="376784482">
    <w:abstractNumId w:val="13"/>
  </w:num>
  <w:num w:numId="44" w16cid:durableId="1380783703">
    <w:abstractNumId w:val="2"/>
  </w:num>
  <w:num w:numId="45" w16cid:durableId="1117913974">
    <w:abstractNumId w:val="0"/>
  </w:num>
  <w:num w:numId="46" w16cid:durableId="19222534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C60"/>
    <w:rsid w:val="00003D7C"/>
    <w:rsid w:val="00014140"/>
    <w:rsid w:val="000159CD"/>
    <w:rsid w:val="00021A01"/>
    <w:rsid w:val="00023981"/>
    <w:rsid w:val="00027428"/>
    <w:rsid w:val="00031EC9"/>
    <w:rsid w:val="00045298"/>
    <w:rsid w:val="00047723"/>
    <w:rsid w:val="0005001E"/>
    <w:rsid w:val="000525A7"/>
    <w:rsid w:val="00055E0E"/>
    <w:rsid w:val="00060201"/>
    <w:rsid w:val="00061489"/>
    <w:rsid w:val="00062140"/>
    <w:rsid w:val="00065341"/>
    <w:rsid w:val="00066FED"/>
    <w:rsid w:val="000676F4"/>
    <w:rsid w:val="00075EA6"/>
    <w:rsid w:val="0007709F"/>
    <w:rsid w:val="000847A1"/>
    <w:rsid w:val="00086F62"/>
    <w:rsid w:val="00090674"/>
    <w:rsid w:val="00090D15"/>
    <w:rsid w:val="0009320B"/>
    <w:rsid w:val="000934E5"/>
    <w:rsid w:val="00096AE0"/>
    <w:rsid w:val="00097171"/>
    <w:rsid w:val="000A034E"/>
    <w:rsid w:val="000A7966"/>
    <w:rsid w:val="000B1B74"/>
    <w:rsid w:val="000B3A2D"/>
    <w:rsid w:val="000B49C0"/>
    <w:rsid w:val="000C212C"/>
    <w:rsid w:val="000E382F"/>
    <w:rsid w:val="000E75CD"/>
    <w:rsid w:val="000E79F7"/>
    <w:rsid w:val="000F1B3D"/>
    <w:rsid w:val="000F6019"/>
    <w:rsid w:val="001001CE"/>
    <w:rsid w:val="001035D4"/>
    <w:rsid w:val="001036BA"/>
    <w:rsid w:val="00107382"/>
    <w:rsid w:val="001146DC"/>
    <w:rsid w:val="00114AB1"/>
    <w:rsid w:val="00115B8E"/>
    <w:rsid w:val="00121327"/>
    <w:rsid w:val="001230FF"/>
    <w:rsid w:val="0012683B"/>
    <w:rsid w:val="00130BD7"/>
    <w:rsid w:val="0014108F"/>
    <w:rsid w:val="001415CF"/>
    <w:rsid w:val="00145C9F"/>
    <w:rsid w:val="00155B67"/>
    <w:rsid w:val="001562AF"/>
    <w:rsid w:val="00161A5B"/>
    <w:rsid w:val="0016385D"/>
    <w:rsid w:val="0016782F"/>
    <w:rsid w:val="00171857"/>
    <w:rsid w:val="00186C07"/>
    <w:rsid w:val="001937E9"/>
    <w:rsid w:val="001960FE"/>
    <w:rsid w:val="001964E5"/>
    <w:rsid w:val="001A2B01"/>
    <w:rsid w:val="001B263B"/>
    <w:rsid w:val="001B476A"/>
    <w:rsid w:val="001C0739"/>
    <w:rsid w:val="001C764F"/>
    <w:rsid w:val="001C7BB3"/>
    <w:rsid w:val="001D469C"/>
    <w:rsid w:val="001E1B14"/>
    <w:rsid w:val="001E3294"/>
    <w:rsid w:val="001E7DF9"/>
    <w:rsid w:val="00201A4D"/>
    <w:rsid w:val="00211DDB"/>
    <w:rsid w:val="00215703"/>
    <w:rsid w:val="0021619E"/>
    <w:rsid w:val="002213DE"/>
    <w:rsid w:val="00222217"/>
    <w:rsid w:val="0023171B"/>
    <w:rsid w:val="00236BFC"/>
    <w:rsid w:val="00237437"/>
    <w:rsid w:val="002438E9"/>
    <w:rsid w:val="00245390"/>
    <w:rsid w:val="002502FD"/>
    <w:rsid w:val="0025455D"/>
    <w:rsid w:val="00260560"/>
    <w:rsid w:val="00265EA3"/>
    <w:rsid w:val="00274622"/>
    <w:rsid w:val="00282EB9"/>
    <w:rsid w:val="00285D24"/>
    <w:rsid w:val="00290390"/>
    <w:rsid w:val="002915D3"/>
    <w:rsid w:val="002924DB"/>
    <w:rsid w:val="002941DA"/>
    <w:rsid w:val="002A0FD8"/>
    <w:rsid w:val="002A5022"/>
    <w:rsid w:val="002B1592"/>
    <w:rsid w:val="002B5648"/>
    <w:rsid w:val="002B64E3"/>
    <w:rsid w:val="002D041B"/>
    <w:rsid w:val="002D2A0E"/>
    <w:rsid w:val="002D459C"/>
    <w:rsid w:val="002E3C32"/>
    <w:rsid w:val="002E3C35"/>
    <w:rsid w:val="002F5298"/>
    <w:rsid w:val="00302A52"/>
    <w:rsid w:val="0030602A"/>
    <w:rsid w:val="00320BA6"/>
    <w:rsid w:val="00322A73"/>
    <w:rsid w:val="003238AC"/>
    <w:rsid w:val="00326AE0"/>
    <w:rsid w:val="00333E39"/>
    <w:rsid w:val="00336301"/>
    <w:rsid w:val="0033665D"/>
    <w:rsid w:val="00337E4F"/>
    <w:rsid w:val="00340C36"/>
    <w:rsid w:val="00342D0E"/>
    <w:rsid w:val="00346823"/>
    <w:rsid w:val="00346A9D"/>
    <w:rsid w:val="0035287F"/>
    <w:rsid w:val="00355895"/>
    <w:rsid w:val="003623FA"/>
    <w:rsid w:val="00365409"/>
    <w:rsid w:val="003705F9"/>
    <w:rsid w:val="00380B90"/>
    <w:rsid w:val="00381609"/>
    <w:rsid w:val="0039376F"/>
    <w:rsid w:val="003A287B"/>
    <w:rsid w:val="003A5C85"/>
    <w:rsid w:val="003A61B1"/>
    <w:rsid w:val="003B0050"/>
    <w:rsid w:val="003B1497"/>
    <w:rsid w:val="003B1F85"/>
    <w:rsid w:val="003B2684"/>
    <w:rsid w:val="003B4BFD"/>
    <w:rsid w:val="003C44B9"/>
    <w:rsid w:val="003D2385"/>
    <w:rsid w:val="003D5B24"/>
    <w:rsid w:val="003D6312"/>
    <w:rsid w:val="003E7C74"/>
    <w:rsid w:val="003F31C6"/>
    <w:rsid w:val="003F51E3"/>
    <w:rsid w:val="004016D7"/>
    <w:rsid w:val="0040225B"/>
    <w:rsid w:val="00402DA2"/>
    <w:rsid w:val="00416A3A"/>
    <w:rsid w:val="00425AC2"/>
    <w:rsid w:val="0044103C"/>
    <w:rsid w:val="0044771F"/>
    <w:rsid w:val="00452143"/>
    <w:rsid w:val="004625F0"/>
    <w:rsid w:val="0046695F"/>
    <w:rsid w:val="00470751"/>
    <w:rsid w:val="00471F92"/>
    <w:rsid w:val="00473570"/>
    <w:rsid w:val="004740F0"/>
    <w:rsid w:val="00475271"/>
    <w:rsid w:val="00477008"/>
    <w:rsid w:val="00481C71"/>
    <w:rsid w:val="00490060"/>
    <w:rsid w:val="00491BFF"/>
    <w:rsid w:val="00496B44"/>
    <w:rsid w:val="004A2718"/>
    <w:rsid w:val="004A7172"/>
    <w:rsid w:val="004B151D"/>
    <w:rsid w:val="004C5775"/>
    <w:rsid w:val="004C7243"/>
    <w:rsid w:val="004D6B3B"/>
    <w:rsid w:val="004E21DE"/>
    <w:rsid w:val="004E3C57"/>
    <w:rsid w:val="004E3CB2"/>
    <w:rsid w:val="004F67FE"/>
    <w:rsid w:val="00505C13"/>
    <w:rsid w:val="00510590"/>
    <w:rsid w:val="0051440E"/>
    <w:rsid w:val="00517BC3"/>
    <w:rsid w:val="00517D4E"/>
    <w:rsid w:val="005240E2"/>
    <w:rsid w:val="00524B65"/>
    <w:rsid w:val="00525002"/>
    <w:rsid w:val="00525813"/>
    <w:rsid w:val="00525CFD"/>
    <w:rsid w:val="0053513F"/>
    <w:rsid w:val="00541658"/>
    <w:rsid w:val="00542CDE"/>
    <w:rsid w:val="00547FEC"/>
    <w:rsid w:val="005602FA"/>
    <w:rsid w:val="00574405"/>
    <w:rsid w:val="0057534F"/>
    <w:rsid w:val="00582C4E"/>
    <w:rsid w:val="00582DBC"/>
    <w:rsid w:val="005854B0"/>
    <w:rsid w:val="00586466"/>
    <w:rsid w:val="00590D75"/>
    <w:rsid w:val="00597DA1"/>
    <w:rsid w:val="005A0E21"/>
    <w:rsid w:val="005A1EAC"/>
    <w:rsid w:val="005B3A34"/>
    <w:rsid w:val="005C7E59"/>
    <w:rsid w:val="005D0269"/>
    <w:rsid w:val="005D2080"/>
    <w:rsid w:val="005D49AF"/>
    <w:rsid w:val="005E2510"/>
    <w:rsid w:val="005E261A"/>
    <w:rsid w:val="005E328C"/>
    <w:rsid w:val="005E3CDA"/>
    <w:rsid w:val="005E415C"/>
    <w:rsid w:val="005E71ED"/>
    <w:rsid w:val="005E7946"/>
    <w:rsid w:val="005F1D5C"/>
    <w:rsid w:val="005F2362"/>
    <w:rsid w:val="005F56C9"/>
    <w:rsid w:val="005F7475"/>
    <w:rsid w:val="006005A7"/>
    <w:rsid w:val="006043B7"/>
    <w:rsid w:val="00610847"/>
    <w:rsid w:val="00611299"/>
    <w:rsid w:val="00613B4D"/>
    <w:rsid w:val="00616365"/>
    <w:rsid w:val="00616F3B"/>
    <w:rsid w:val="00623155"/>
    <w:rsid w:val="006249A7"/>
    <w:rsid w:val="00640B4E"/>
    <w:rsid w:val="00641D72"/>
    <w:rsid w:val="0064225B"/>
    <w:rsid w:val="006440E9"/>
    <w:rsid w:val="00647196"/>
    <w:rsid w:val="00663755"/>
    <w:rsid w:val="00665EA6"/>
    <w:rsid w:val="0067340B"/>
    <w:rsid w:val="006763F9"/>
    <w:rsid w:val="00676FD1"/>
    <w:rsid w:val="006949BC"/>
    <w:rsid w:val="00695C26"/>
    <w:rsid w:val="006A089F"/>
    <w:rsid w:val="006A6EF8"/>
    <w:rsid w:val="006A7052"/>
    <w:rsid w:val="006B0ABC"/>
    <w:rsid w:val="006B0E1D"/>
    <w:rsid w:val="006B461E"/>
    <w:rsid w:val="006B7C7C"/>
    <w:rsid w:val="006C1678"/>
    <w:rsid w:val="006C2B5E"/>
    <w:rsid w:val="006C4015"/>
    <w:rsid w:val="006C4ED6"/>
    <w:rsid w:val="006D1229"/>
    <w:rsid w:val="006D372F"/>
    <w:rsid w:val="006D7388"/>
    <w:rsid w:val="006D7A18"/>
    <w:rsid w:val="006E0EF0"/>
    <w:rsid w:val="006E233B"/>
    <w:rsid w:val="006E3015"/>
    <w:rsid w:val="006E3A67"/>
    <w:rsid w:val="006E4474"/>
    <w:rsid w:val="00701388"/>
    <w:rsid w:val="00704D19"/>
    <w:rsid w:val="00712CE8"/>
    <w:rsid w:val="00720820"/>
    <w:rsid w:val="00722057"/>
    <w:rsid w:val="00723B7F"/>
    <w:rsid w:val="0072506E"/>
    <w:rsid w:val="00725861"/>
    <w:rsid w:val="0073390F"/>
    <w:rsid w:val="0073393A"/>
    <w:rsid w:val="0073539D"/>
    <w:rsid w:val="00752F1E"/>
    <w:rsid w:val="0075479D"/>
    <w:rsid w:val="00767841"/>
    <w:rsid w:val="00767B8A"/>
    <w:rsid w:val="00775481"/>
    <w:rsid w:val="00777460"/>
    <w:rsid w:val="00784534"/>
    <w:rsid w:val="00785CF8"/>
    <w:rsid w:val="007934AA"/>
    <w:rsid w:val="00794A6F"/>
    <w:rsid w:val="00795855"/>
    <w:rsid w:val="00797ED8"/>
    <w:rsid w:val="007A233B"/>
    <w:rsid w:val="007B427A"/>
    <w:rsid w:val="007B4863"/>
    <w:rsid w:val="007B7FAC"/>
    <w:rsid w:val="007C4B7E"/>
    <w:rsid w:val="007C65E6"/>
    <w:rsid w:val="007D2A9C"/>
    <w:rsid w:val="007D406B"/>
    <w:rsid w:val="007D4407"/>
    <w:rsid w:val="007D6C9B"/>
    <w:rsid w:val="007D7681"/>
    <w:rsid w:val="007E1CA3"/>
    <w:rsid w:val="007E1E98"/>
    <w:rsid w:val="007E2E8B"/>
    <w:rsid w:val="007E3E66"/>
    <w:rsid w:val="007E4E37"/>
    <w:rsid w:val="007E6B0A"/>
    <w:rsid w:val="007F35EE"/>
    <w:rsid w:val="0080148B"/>
    <w:rsid w:val="0081010A"/>
    <w:rsid w:val="008103EA"/>
    <w:rsid w:val="008116B7"/>
    <w:rsid w:val="00812D62"/>
    <w:rsid w:val="00812F29"/>
    <w:rsid w:val="00821713"/>
    <w:rsid w:val="008235BF"/>
    <w:rsid w:val="0082395B"/>
    <w:rsid w:val="00825981"/>
    <w:rsid w:val="00826970"/>
    <w:rsid w:val="00827050"/>
    <w:rsid w:val="00827243"/>
    <w:rsid w:val="0083054C"/>
    <w:rsid w:val="00830C85"/>
    <w:rsid w:val="0083278B"/>
    <w:rsid w:val="00834538"/>
    <w:rsid w:val="00840CE1"/>
    <w:rsid w:val="00841A88"/>
    <w:rsid w:val="00850E89"/>
    <w:rsid w:val="0085225A"/>
    <w:rsid w:val="00853BD9"/>
    <w:rsid w:val="00857481"/>
    <w:rsid w:val="008701B6"/>
    <w:rsid w:val="00871062"/>
    <w:rsid w:val="00871AAC"/>
    <w:rsid w:val="008839E7"/>
    <w:rsid w:val="00885044"/>
    <w:rsid w:val="00885E6C"/>
    <w:rsid w:val="0088625B"/>
    <w:rsid w:val="008930E4"/>
    <w:rsid w:val="00893821"/>
    <w:rsid w:val="008A49D0"/>
    <w:rsid w:val="008A7B9C"/>
    <w:rsid w:val="008B17CB"/>
    <w:rsid w:val="008B39FA"/>
    <w:rsid w:val="008B4754"/>
    <w:rsid w:val="008E3532"/>
    <w:rsid w:val="008E6A7A"/>
    <w:rsid w:val="008F1038"/>
    <w:rsid w:val="008F539B"/>
    <w:rsid w:val="008F7046"/>
    <w:rsid w:val="009005FC"/>
    <w:rsid w:val="009026C0"/>
    <w:rsid w:val="00902F0D"/>
    <w:rsid w:val="00911F9B"/>
    <w:rsid w:val="00913EC9"/>
    <w:rsid w:val="00914F3A"/>
    <w:rsid w:val="00922E5A"/>
    <w:rsid w:val="0092330A"/>
    <w:rsid w:val="009272E0"/>
    <w:rsid w:val="00931D8D"/>
    <w:rsid w:val="00932CBE"/>
    <w:rsid w:val="00941FB7"/>
    <w:rsid w:val="00942576"/>
    <w:rsid w:val="00943315"/>
    <w:rsid w:val="009454C0"/>
    <w:rsid w:val="00946C27"/>
    <w:rsid w:val="00984138"/>
    <w:rsid w:val="00984E3B"/>
    <w:rsid w:val="009857C4"/>
    <w:rsid w:val="009A07B1"/>
    <w:rsid w:val="009A11F1"/>
    <w:rsid w:val="009A4F3D"/>
    <w:rsid w:val="009A554F"/>
    <w:rsid w:val="009A5DDB"/>
    <w:rsid w:val="009B2FA7"/>
    <w:rsid w:val="009B32AF"/>
    <w:rsid w:val="009B541D"/>
    <w:rsid w:val="009B696B"/>
    <w:rsid w:val="009B7671"/>
    <w:rsid w:val="009C6A65"/>
    <w:rsid w:val="009E0711"/>
    <w:rsid w:val="009E5B76"/>
    <w:rsid w:val="009E5BA1"/>
    <w:rsid w:val="009F056E"/>
    <w:rsid w:val="009F43F8"/>
    <w:rsid w:val="00A01A4D"/>
    <w:rsid w:val="00A115E6"/>
    <w:rsid w:val="00A14E29"/>
    <w:rsid w:val="00A21CE1"/>
    <w:rsid w:val="00A22DDC"/>
    <w:rsid w:val="00A24F3D"/>
    <w:rsid w:val="00A26DCD"/>
    <w:rsid w:val="00A30F24"/>
    <w:rsid w:val="00A314BB"/>
    <w:rsid w:val="00A32B7D"/>
    <w:rsid w:val="00A514A7"/>
    <w:rsid w:val="00A51F11"/>
    <w:rsid w:val="00A5596B"/>
    <w:rsid w:val="00A634DF"/>
    <w:rsid w:val="00A646B3"/>
    <w:rsid w:val="00A65AD1"/>
    <w:rsid w:val="00A6739B"/>
    <w:rsid w:val="00A71778"/>
    <w:rsid w:val="00A819B7"/>
    <w:rsid w:val="00A84DAE"/>
    <w:rsid w:val="00A84DE2"/>
    <w:rsid w:val="00A90413"/>
    <w:rsid w:val="00AA728C"/>
    <w:rsid w:val="00AB0A9C"/>
    <w:rsid w:val="00AB15AD"/>
    <w:rsid w:val="00AB5760"/>
    <w:rsid w:val="00AB58A0"/>
    <w:rsid w:val="00AB7119"/>
    <w:rsid w:val="00AC504F"/>
    <w:rsid w:val="00AC5138"/>
    <w:rsid w:val="00AD5855"/>
    <w:rsid w:val="00AE7500"/>
    <w:rsid w:val="00AE7F87"/>
    <w:rsid w:val="00AF3542"/>
    <w:rsid w:val="00AF5ABE"/>
    <w:rsid w:val="00B00415"/>
    <w:rsid w:val="00B00FD3"/>
    <w:rsid w:val="00B03C2A"/>
    <w:rsid w:val="00B0526A"/>
    <w:rsid w:val="00B06B7E"/>
    <w:rsid w:val="00B1000D"/>
    <w:rsid w:val="00B10134"/>
    <w:rsid w:val="00B16BFE"/>
    <w:rsid w:val="00B21336"/>
    <w:rsid w:val="00B254A8"/>
    <w:rsid w:val="00B37285"/>
    <w:rsid w:val="00B41AD7"/>
    <w:rsid w:val="00B438C7"/>
    <w:rsid w:val="00B44868"/>
    <w:rsid w:val="00B44F8F"/>
    <w:rsid w:val="00B500E5"/>
    <w:rsid w:val="00B55740"/>
    <w:rsid w:val="00B5686D"/>
    <w:rsid w:val="00B575CB"/>
    <w:rsid w:val="00B63656"/>
    <w:rsid w:val="00B71182"/>
    <w:rsid w:val="00B760E4"/>
    <w:rsid w:val="00B7735D"/>
    <w:rsid w:val="00B82B93"/>
    <w:rsid w:val="00B85452"/>
    <w:rsid w:val="00BA39BB"/>
    <w:rsid w:val="00BA3B3D"/>
    <w:rsid w:val="00BB7EEA"/>
    <w:rsid w:val="00BC1966"/>
    <w:rsid w:val="00BC5249"/>
    <w:rsid w:val="00BC53BE"/>
    <w:rsid w:val="00BC6071"/>
    <w:rsid w:val="00BD1909"/>
    <w:rsid w:val="00BD400B"/>
    <w:rsid w:val="00BD4A63"/>
    <w:rsid w:val="00BD56D2"/>
    <w:rsid w:val="00BE5E16"/>
    <w:rsid w:val="00BE5FD1"/>
    <w:rsid w:val="00BE6C41"/>
    <w:rsid w:val="00BF34E8"/>
    <w:rsid w:val="00BF4B7B"/>
    <w:rsid w:val="00BF4DC6"/>
    <w:rsid w:val="00BF5E1E"/>
    <w:rsid w:val="00C04FEC"/>
    <w:rsid w:val="00C052F6"/>
    <w:rsid w:val="00C06E05"/>
    <w:rsid w:val="00C12505"/>
    <w:rsid w:val="00C14B14"/>
    <w:rsid w:val="00C17370"/>
    <w:rsid w:val="00C2054D"/>
    <w:rsid w:val="00C20A9E"/>
    <w:rsid w:val="00C252EB"/>
    <w:rsid w:val="00C26EC0"/>
    <w:rsid w:val="00C371F4"/>
    <w:rsid w:val="00C43220"/>
    <w:rsid w:val="00C56C77"/>
    <w:rsid w:val="00C65499"/>
    <w:rsid w:val="00C822CA"/>
    <w:rsid w:val="00C84923"/>
    <w:rsid w:val="00C86149"/>
    <w:rsid w:val="00CA22AF"/>
    <w:rsid w:val="00CA40F8"/>
    <w:rsid w:val="00CA42CE"/>
    <w:rsid w:val="00CB4287"/>
    <w:rsid w:val="00CB5011"/>
    <w:rsid w:val="00CB7B3E"/>
    <w:rsid w:val="00CC361F"/>
    <w:rsid w:val="00CC739D"/>
    <w:rsid w:val="00CD0A56"/>
    <w:rsid w:val="00CD1D6C"/>
    <w:rsid w:val="00CF1F77"/>
    <w:rsid w:val="00CF2204"/>
    <w:rsid w:val="00CF5450"/>
    <w:rsid w:val="00D010FD"/>
    <w:rsid w:val="00D04468"/>
    <w:rsid w:val="00D13E68"/>
    <w:rsid w:val="00D2092F"/>
    <w:rsid w:val="00D30640"/>
    <w:rsid w:val="00D35964"/>
    <w:rsid w:val="00D36257"/>
    <w:rsid w:val="00D4509D"/>
    <w:rsid w:val="00D454F5"/>
    <w:rsid w:val="00D4687E"/>
    <w:rsid w:val="00D50D40"/>
    <w:rsid w:val="00D52AA5"/>
    <w:rsid w:val="00D53A12"/>
    <w:rsid w:val="00D55BAF"/>
    <w:rsid w:val="00D63F8B"/>
    <w:rsid w:val="00D671E7"/>
    <w:rsid w:val="00D70E5F"/>
    <w:rsid w:val="00D77CCF"/>
    <w:rsid w:val="00D86164"/>
    <w:rsid w:val="00D87E2A"/>
    <w:rsid w:val="00D96C0B"/>
    <w:rsid w:val="00D9737D"/>
    <w:rsid w:val="00DB0C43"/>
    <w:rsid w:val="00DC126D"/>
    <w:rsid w:val="00DD04C5"/>
    <w:rsid w:val="00DD083D"/>
    <w:rsid w:val="00DD4993"/>
    <w:rsid w:val="00DD4C72"/>
    <w:rsid w:val="00DE3354"/>
    <w:rsid w:val="00DE4B53"/>
    <w:rsid w:val="00DF739B"/>
    <w:rsid w:val="00DF7DCD"/>
    <w:rsid w:val="00E0469D"/>
    <w:rsid w:val="00E06930"/>
    <w:rsid w:val="00E130BD"/>
    <w:rsid w:val="00E13E98"/>
    <w:rsid w:val="00E50B7D"/>
    <w:rsid w:val="00E57100"/>
    <w:rsid w:val="00E60F6B"/>
    <w:rsid w:val="00E621DA"/>
    <w:rsid w:val="00E679C1"/>
    <w:rsid w:val="00E7443C"/>
    <w:rsid w:val="00E904A1"/>
    <w:rsid w:val="00E913B9"/>
    <w:rsid w:val="00E921BA"/>
    <w:rsid w:val="00E9614B"/>
    <w:rsid w:val="00E9781E"/>
    <w:rsid w:val="00EA07EC"/>
    <w:rsid w:val="00EA39D2"/>
    <w:rsid w:val="00EB07C2"/>
    <w:rsid w:val="00EB1950"/>
    <w:rsid w:val="00EB54B0"/>
    <w:rsid w:val="00EB7D28"/>
    <w:rsid w:val="00EC0D0C"/>
    <w:rsid w:val="00ED4A2C"/>
    <w:rsid w:val="00ED76A5"/>
    <w:rsid w:val="00EE10A3"/>
    <w:rsid w:val="00EE5D47"/>
    <w:rsid w:val="00EF6940"/>
    <w:rsid w:val="00F02A6B"/>
    <w:rsid w:val="00F12835"/>
    <w:rsid w:val="00F16E8E"/>
    <w:rsid w:val="00F2044A"/>
    <w:rsid w:val="00F20BFC"/>
    <w:rsid w:val="00F24D5F"/>
    <w:rsid w:val="00F26F36"/>
    <w:rsid w:val="00F304BA"/>
    <w:rsid w:val="00F3264E"/>
    <w:rsid w:val="00F33902"/>
    <w:rsid w:val="00F3504D"/>
    <w:rsid w:val="00F41826"/>
    <w:rsid w:val="00F42027"/>
    <w:rsid w:val="00F5454A"/>
    <w:rsid w:val="00F55777"/>
    <w:rsid w:val="00F60375"/>
    <w:rsid w:val="00F64987"/>
    <w:rsid w:val="00F71EBD"/>
    <w:rsid w:val="00F726C3"/>
    <w:rsid w:val="00F820CA"/>
    <w:rsid w:val="00F830EB"/>
    <w:rsid w:val="00F8554C"/>
    <w:rsid w:val="00F95684"/>
    <w:rsid w:val="00F95F82"/>
    <w:rsid w:val="00F97A90"/>
    <w:rsid w:val="00FA062F"/>
    <w:rsid w:val="00FA1451"/>
    <w:rsid w:val="00FB2BDA"/>
    <w:rsid w:val="00FC2F35"/>
    <w:rsid w:val="00FC3FD7"/>
    <w:rsid w:val="00FD107E"/>
    <w:rsid w:val="00FD1FC6"/>
    <w:rsid w:val="00FD43BB"/>
    <w:rsid w:val="00FD5D0D"/>
    <w:rsid w:val="00FD61D5"/>
    <w:rsid w:val="00FE5869"/>
    <w:rsid w:val="00FF729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5A6B40"/>
  <w15:docId w15:val="{911E1797-132E-4483-927A-58EDFE5A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uiPriority w:val="22"/>
    <w:qFormat/>
    <w:rsid w:val="005F7475"/>
    <w:rPr>
      <w:b/>
      <w:bCs/>
    </w:rPr>
  </w:style>
  <w:style w:type="character" w:styleId="Emphasis">
    <w:name w:val="Emphasis"/>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style>
  <w:style w:type="character" w:styleId="UnresolvedMention">
    <w:name w:val="Unresolved Mention"/>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link w:val="CommentSubject"/>
    <w:semiHidden/>
    <w:rsid w:val="005E71ED"/>
    <w:rPr>
      <w:b/>
      <w:bCs/>
      <w:lang w:val="en-US" w:eastAsia="en-US"/>
    </w:rPr>
  </w:style>
  <w:style w:type="character" w:customStyle="1" w:styleId="Heading1Char">
    <w:name w:val="Heading 1 Char"/>
    <w:link w:val="Heading1"/>
    <w:uiPriority w:val="9"/>
    <w:rsid w:val="00586466"/>
    <w:rPr>
      <w:b/>
      <w:caps/>
      <w:sz w:val="24"/>
      <w:lang w:val="en-US" w:eastAsia="en-US"/>
    </w:rPr>
  </w:style>
  <w:style w:type="paragraph" w:styleId="Bibliography">
    <w:name w:val="Bibliography"/>
    <w:basedOn w:val="Normal"/>
    <w:next w:val="Normal"/>
    <w:uiPriority w:val="37"/>
    <w:unhideWhenUsed/>
    <w:rsid w:val="00586466"/>
  </w:style>
  <w:style w:type="character" w:styleId="PlaceholderText">
    <w:name w:val="Placeholder Text"/>
    <w:uiPriority w:val="99"/>
    <w:semiHidden/>
    <w:rsid w:val="00E9614B"/>
    <w:rPr>
      <w:color w:val="666666"/>
    </w:rPr>
  </w:style>
  <w:style w:type="paragraph" w:styleId="Header">
    <w:name w:val="header"/>
    <w:basedOn w:val="Normal"/>
    <w:link w:val="HeaderChar"/>
    <w:unhideWhenUsed/>
    <w:rsid w:val="007B427A"/>
    <w:pPr>
      <w:tabs>
        <w:tab w:val="center" w:pos="4513"/>
        <w:tab w:val="right" w:pos="9026"/>
      </w:tabs>
    </w:pPr>
  </w:style>
  <w:style w:type="character" w:customStyle="1" w:styleId="HeaderChar">
    <w:name w:val="Header Char"/>
    <w:link w:val="Header"/>
    <w:rsid w:val="007B427A"/>
    <w:rPr>
      <w:sz w:val="24"/>
      <w:lang w:val="en-US" w:eastAsia="en-US"/>
    </w:rPr>
  </w:style>
  <w:style w:type="paragraph" w:styleId="Footer">
    <w:name w:val="footer"/>
    <w:basedOn w:val="Normal"/>
    <w:link w:val="FooterChar"/>
    <w:unhideWhenUsed/>
    <w:rsid w:val="007B427A"/>
    <w:pPr>
      <w:tabs>
        <w:tab w:val="center" w:pos="4513"/>
        <w:tab w:val="right" w:pos="9026"/>
      </w:tabs>
    </w:pPr>
  </w:style>
  <w:style w:type="character" w:customStyle="1" w:styleId="FooterChar">
    <w:name w:val="Footer Char"/>
    <w:link w:val="Footer"/>
    <w:rsid w:val="007B427A"/>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0679">
      <w:bodyDiv w:val="1"/>
      <w:marLeft w:val="0"/>
      <w:marRight w:val="0"/>
      <w:marTop w:val="0"/>
      <w:marBottom w:val="0"/>
      <w:divBdr>
        <w:top w:val="none" w:sz="0" w:space="0" w:color="auto"/>
        <w:left w:val="none" w:sz="0" w:space="0" w:color="auto"/>
        <w:bottom w:val="none" w:sz="0" w:space="0" w:color="auto"/>
        <w:right w:val="none" w:sz="0" w:space="0" w:color="auto"/>
      </w:divBdr>
    </w:div>
    <w:div w:id="112097461">
      <w:bodyDiv w:val="1"/>
      <w:marLeft w:val="0"/>
      <w:marRight w:val="0"/>
      <w:marTop w:val="0"/>
      <w:marBottom w:val="0"/>
      <w:divBdr>
        <w:top w:val="none" w:sz="0" w:space="0" w:color="auto"/>
        <w:left w:val="none" w:sz="0" w:space="0" w:color="auto"/>
        <w:bottom w:val="none" w:sz="0" w:space="0" w:color="auto"/>
        <w:right w:val="none" w:sz="0" w:space="0" w:color="auto"/>
      </w:divBdr>
    </w:div>
    <w:div w:id="207110299">
      <w:bodyDiv w:val="1"/>
      <w:marLeft w:val="0"/>
      <w:marRight w:val="0"/>
      <w:marTop w:val="0"/>
      <w:marBottom w:val="0"/>
      <w:divBdr>
        <w:top w:val="none" w:sz="0" w:space="0" w:color="auto"/>
        <w:left w:val="none" w:sz="0" w:space="0" w:color="auto"/>
        <w:bottom w:val="none" w:sz="0" w:space="0" w:color="auto"/>
        <w:right w:val="none" w:sz="0" w:space="0" w:color="auto"/>
      </w:divBdr>
    </w:div>
    <w:div w:id="207497312">
      <w:bodyDiv w:val="1"/>
      <w:marLeft w:val="0"/>
      <w:marRight w:val="0"/>
      <w:marTop w:val="0"/>
      <w:marBottom w:val="0"/>
      <w:divBdr>
        <w:top w:val="none" w:sz="0" w:space="0" w:color="auto"/>
        <w:left w:val="none" w:sz="0" w:space="0" w:color="auto"/>
        <w:bottom w:val="none" w:sz="0" w:space="0" w:color="auto"/>
        <w:right w:val="none" w:sz="0" w:space="0" w:color="auto"/>
      </w:divBdr>
      <w:divsChild>
        <w:div w:id="63843274">
          <w:marLeft w:val="640"/>
          <w:marRight w:val="0"/>
          <w:marTop w:val="0"/>
          <w:marBottom w:val="0"/>
          <w:divBdr>
            <w:top w:val="none" w:sz="0" w:space="0" w:color="auto"/>
            <w:left w:val="none" w:sz="0" w:space="0" w:color="auto"/>
            <w:bottom w:val="none" w:sz="0" w:space="0" w:color="auto"/>
            <w:right w:val="none" w:sz="0" w:space="0" w:color="auto"/>
          </w:divBdr>
        </w:div>
        <w:div w:id="186648288">
          <w:marLeft w:val="640"/>
          <w:marRight w:val="0"/>
          <w:marTop w:val="0"/>
          <w:marBottom w:val="0"/>
          <w:divBdr>
            <w:top w:val="none" w:sz="0" w:space="0" w:color="auto"/>
            <w:left w:val="none" w:sz="0" w:space="0" w:color="auto"/>
            <w:bottom w:val="none" w:sz="0" w:space="0" w:color="auto"/>
            <w:right w:val="none" w:sz="0" w:space="0" w:color="auto"/>
          </w:divBdr>
        </w:div>
        <w:div w:id="218173395">
          <w:marLeft w:val="640"/>
          <w:marRight w:val="0"/>
          <w:marTop w:val="0"/>
          <w:marBottom w:val="0"/>
          <w:divBdr>
            <w:top w:val="none" w:sz="0" w:space="0" w:color="auto"/>
            <w:left w:val="none" w:sz="0" w:space="0" w:color="auto"/>
            <w:bottom w:val="none" w:sz="0" w:space="0" w:color="auto"/>
            <w:right w:val="none" w:sz="0" w:space="0" w:color="auto"/>
          </w:divBdr>
        </w:div>
        <w:div w:id="671181509">
          <w:marLeft w:val="640"/>
          <w:marRight w:val="0"/>
          <w:marTop w:val="0"/>
          <w:marBottom w:val="0"/>
          <w:divBdr>
            <w:top w:val="none" w:sz="0" w:space="0" w:color="auto"/>
            <w:left w:val="none" w:sz="0" w:space="0" w:color="auto"/>
            <w:bottom w:val="none" w:sz="0" w:space="0" w:color="auto"/>
            <w:right w:val="none" w:sz="0" w:space="0" w:color="auto"/>
          </w:divBdr>
        </w:div>
        <w:div w:id="709495018">
          <w:marLeft w:val="640"/>
          <w:marRight w:val="0"/>
          <w:marTop w:val="0"/>
          <w:marBottom w:val="0"/>
          <w:divBdr>
            <w:top w:val="none" w:sz="0" w:space="0" w:color="auto"/>
            <w:left w:val="none" w:sz="0" w:space="0" w:color="auto"/>
            <w:bottom w:val="none" w:sz="0" w:space="0" w:color="auto"/>
            <w:right w:val="none" w:sz="0" w:space="0" w:color="auto"/>
          </w:divBdr>
        </w:div>
        <w:div w:id="1047266848">
          <w:marLeft w:val="640"/>
          <w:marRight w:val="0"/>
          <w:marTop w:val="0"/>
          <w:marBottom w:val="0"/>
          <w:divBdr>
            <w:top w:val="none" w:sz="0" w:space="0" w:color="auto"/>
            <w:left w:val="none" w:sz="0" w:space="0" w:color="auto"/>
            <w:bottom w:val="none" w:sz="0" w:space="0" w:color="auto"/>
            <w:right w:val="none" w:sz="0" w:space="0" w:color="auto"/>
          </w:divBdr>
        </w:div>
        <w:div w:id="1243373315">
          <w:marLeft w:val="640"/>
          <w:marRight w:val="0"/>
          <w:marTop w:val="0"/>
          <w:marBottom w:val="0"/>
          <w:divBdr>
            <w:top w:val="none" w:sz="0" w:space="0" w:color="auto"/>
            <w:left w:val="none" w:sz="0" w:space="0" w:color="auto"/>
            <w:bottom w:val="none" w:sz="0" w:space="0" w:color="auto"/>
            <w:right w:val="none" w:sz="0" w:space="0" w:color="auto"/>
          </w:divBdr>
        </w:div>
        <w:div w:id="1247030904">
          <w:marLeft w:val="640"/>
          <w:marRight w:val="0"/>
          <w:marTop w:val="0"/>
          <w:marBottom w:val="0"/>
          <w:divBdr>
            <w:top w:val="none" w:sz="0" w:space="0" w:color="auto"/>
            <w:left w:val="none" w:sz="0" w:space="0" w:color="auto"/>
            <w:bottom w:val="none" w:sz="0" w:space="0" w:color="auto"/>
            <w:right w:val="none" w:sz="0" w:space="0" w:color="auto"/>
          </w:divBdr>
        </w:div>
        <w:div w:id="1283732345">
          <w:marLeft w:val="640"/>
          <w:marRight w:val="0"/>
          <w:marTop w:val="0"/>
          <w:marBottom w:val="0"/>
          <w:divBdr>
            <w:top w:val="none" w:sz="0" w:space="0" w:color="auto"/>
            <w:left w:val="none" w:sz="0" w:space="0" w:color="auto"/>
            <w:bottom w:val="none" w:sz="0" w:space="0" w:color="auto"/>
            <w:right w:val="none" w:sz="0" w:space="0" w:color="auto"/>
          </w:divBdr>
        </w:div>
        <w:div w:id="1483421774">
          <w:marLeft w:val="640"/>
          <w:marRight w:val="0"/>
          <w:marTop w:val="0"/>
          <w:marBottom w:val="0"/>
          <w:divBdr>
            <w:top w:val="none" w:sz="0" w:space="0" w:color="auto"/>
            <w:left w:val="none" w:sz="0" w:space="0" w:color="auto"/>
            <w:bottom w:val="none" w:sz="0" w:space="0" w:color="auto"/>
            <w:right w:val="none" w:sz="0" w:space="0" w:color="auto"/>
          </w:divBdr>
        </w:div>
        <w:div w:id="1668896431">
          <w:marLeft w:val="640"/>
          <w:marRight w:val="0"/>
          <w:marTop w:val="0"/>
          <w:marBottom w:val="0"/>
          <w:divBdr>
            <w:top w:val="none" w:sz="0" w:space="0" w:color="auto"/>
            <w:left w:val="none" w:sz="0" w:space="0" w:color="auto"/>
            <w:bottom w:val="none" w:sz="0" w:space="0" w:color="auto"/>
            <w:right w:val="none" w:sz="0" w:space="0" w:color="auto"/>
          </w:divBdr>
        </w:div>
        <w:div w:id="1687635838">
          <w:marLeft w:val="640"/>
          <w:marRight w:val="0"/>
          <w:marTop w:val="0"/>
          <w:marBottom w:val="0"/>
          <w:divBdr>
            <w:top w:val="none" w:sz="0" w:space="0" w:color="auto"/>
            <w:left w:val="none" w:sz="0" w:space="0" w:color="auto"/>
            <w:bottom w:val="none" w:sz="0" w:space="0" w:color="auto"/>
            <w:right w:val="none" w:sz="0" w:space="0" w:color="auto"/>
          </w:divBdr>
        </w:div>
        <w:div w:id="1724022333">
          <w:marLeft w:val="640"/>
          <w:marRight w:val="0"/>
          <w:marTop w:val="0"/>
          <w:marBottom w:val="0"/>
          <w:divBdr>
            <w:top w:val="none" w:sz="0" w:space="0" w:color="auto"/>
            <w:left w:val="none" w:sz="0" w:space="0" w:color="auto"/>
            <w:bottom w:val="none" w:sz="0" w:space="0" w:color="auto"/>
            <w:right w:val="none" w:sz="0" w:space="0" w:color="auto"/>
          </w:divBdr>
        </w:div>
        <w:div w:id="1800147689">
          <w:marLeft w:val="640"/>
          <w:marRight w:val="0"/>
          <w:marTop w:val="0"/>
          <w:marBottom w:val="0"/>
          <w:divBdr>
            <w:top w:val="none" w:sz="0" w:space="0" w:color="auto"/>
            <w:left w:val="none" w:sz="0" w:space="0" w:color="auto"/>
            <w:bottom w:val="none" w:sz="0" w:space="0" w:color="auto"/>
            <w:right w:val="none" w:sz="0" w:space="0" w:color="auto"/>
          </w:divBdr>
        </w:div>
        <w:div w:id="1850676175">
          <w:marLeft w:val="640"/>
          <w:marRight w:val="0"/>
          <w:marTop w:val="0"/>
          <w:marBottom w:val="0"/>
          <w:divBdr>
            <w:top w:val="none" w:sz="0" w:space="0" w:color="auto"/>
            <w:left w:val="none" w:sz="0" w:space="0" w:color="auto"/>
            <w:bottom w:val="none" w:sz="0" w:space="0" w:color="auto"/>
            <w:right w:val="none" w:sz="0" w:space="0" w:color="auto"/>
          </w:divBdr>
        </w:div>
        <w:div w:id="2087876334">
          <w:marLeft w:val="640"/>
          <w:marRight w:val="0"/>
          <w:marTop w:val="0"/>
          <w:marBottom w:val="0"/>
          <w:divBdr>
            <w:top w:val="none" w:sz="0" w:space="0" w:color="auto"/>
            <w:left w:val="none" w:sz="0" w:space="0" w:color="auto"/>
            <w:bottom w:val="none" w:sz="0" w:space="0" w:color="auto"/>
            <w:right w:val="none" w:sz="0" w:space="0" w:color="auto"/>
          </w:divBdr>
        </w:div>
        <w:div w:id="2141994748">
          <w:marLeft w:val="640"/>
          <w:marRight w:val="0"/>
          <w:marTop w:val="0"/>
          <w:marBottom w:val="0"/>
          <w:divBdr>
            <w:top w:val="none" w:sz="0" w:space="0" w:color="auto"/>
            <w:left w:val="none" w:sz="0" w:space="0" w:color="auto"/>
            <w:bottom w:val="none" w:sz="0" w:space="0" w:color="auto"/>
            <w:right w:val="none" w:sz="0" w:space="0" w:color="auto"/>
          </w:divBdr>
        </w:div>
      </w:divsChild>
    </w:div>
    <w:div w:id="249971841">
      <w:bodyDiv w:val="1"/>
      <w:marLeft w:val="0"/>
      <w:marRight w:val="0"/>
      <w:marTop w:val="0"/>
      <w:marBottom w:val="0"/>
      <w:divBdr>
        <w:top w:val="none" w:sz="0" w:space="0" w:color="auto"/>
        <w:left w:val="none" w:sz="0" w:space="0" w:color="auto"/>
        <w:bottom w:val="none" w:sz="0" w:space="0" w:color="auto"/>
        <w:right w:val="none" w:sz="0" w:space="0" w:color="auto"/>
      </w:divBdr>
      <w:divsChild>
        <w:div w:id="145558202">
          <w:marLeft w:val="640"/>
          <w:marRight w:val="0"/>
          <w:marTop w:val="0"/>
          <w:marBottom w:val="0"/>
          <w:divBdr>
            <w:top w:val="none" w:sz="0" w:space="0" w:color="auto"/>
            <w:left w:val="none" w:sz="0" w:space="0" w:color="auto"/>
            <w:bottom w:val="none" w:sz="0" w:space="0" w:color="auto"/>
            <w:right w:val="none" w:sz="0" w:space="0" w:color="auto"/>
          </w:divBdr>
        </w:div>
        <w:div w:id="187570392">
          <w:marLeft w:val="640"/>
          <w:marRight w:val="0"/>
          <w:marTop w:val="0"/>
          <w:marBottom w:val="0"/>
          <w:divBdr>
            <w:top w:val="none" w:sz="0" w:space="0" w:color="auto"/>
            <w:left w:val="none" w:sz="0" w:space="0" w:color="auto"/>
            <w:bottom w:val="none" w:sz="0" w:space="0" w:color="auto"/>
            <w:right w:val="none" w:sz="0" w:space="0" w:color="auto"/>
          </w:divBdr>
        </w:div>
        <w:div w:id="294682463">
          <w:marLeft w:val="640"/>
          <w:marRight w:val="0"/>
          <w:marTop w:val="0"/>
          <w:marBottom w:val="0"/>
          <w:divBdr>
            <w:top w:val="none" w:sz="0" w:space="0" w:color="auto"/>
            <w:left w:val="none" w:sz="0" w:space="0" w:color="auto"/>
            <w:bottom w:val="none" w:sz="0" w:space="0" w:color="auto"/>
            <w:right w:val="none" w:sz="0" w:space="0" w:color="auto"/>
          </w:divBdr>
        </w:div>
        <w:div w:id="362754939">
          <w:marLeft w:val="640"/>
          <w:marRight w:val="0"/>
          <w:marTop w:val="0"/>
          <w:marBottom w:val="0"/>
          <w:divBdr>
            <w:top w:val="none" w:sz="0" w:space="0" w:color="auto"/>
            <w:left w:val="none" w:sz="0" w:space="0" w:color="auto"/>
            <w:bottom w:val="none" w:sz="0" w:space="0" w:color="auto"/>
            <w:right w:val="none" w:sz="0" w:space="0" w:color="auto"/>
          </w:divBdr>
        </w:div>
        <w:div w:id="454494112">
          <w:marLeft w:val="640"/>
          <w:marRight w:val="0"/>
          <w:marTop w:val="0"/>
          <w:marBottom w:val="0"/>
          <w:divBdr>
            <w:top w:val="none" w:sz="0" w:space="0" w:color="auto"/>
            <w:left w:val="none" w:sz="0" w:space="0" w:color="auto"/>
            <w:bottom w:val="none" w:sz="0" w:space="0" w:color="auto"/>
            <w:right w:val="none" w:sz="0" w:space="0" w:color="auto"/>
          </w:divBdr>
        </w:div>
        <w:div w:id="512888193">
          <w:marLeft w:val="640"/>
          <w:marRight w:val="0"/>
          <w:marTop w:val="0"/>
          <w:marBottom w:val="0"/>
          <w:divBdr>
            <w:top w:val="none" w:sz="0" w:space="0" w:color="auto"/>
            <w:left w:val="none" w:sz="0" w:space="0" w:color="auto"/>
            <w:bottom w:val="none" w:sz="0" w:space="0" w:color="auto"/>
            <w:right w:val="none" w:sz="0" w:space="0" w:color="auto"/>
          </w:divBdr>
        </w:div>
        <w:div w:id="923609630">
          <w:marLeft w:val="640"/>
          <w:marRight w:val="0"/>
          <w:marTop w:val="0"/>
          <w:marBottom w:val="0"/>
          <w:divBdr>
            <w:top w:val="none" w:sz="0" w:space="0" w:color="auto"/>
            <w:left w:val="none" w:sz="0" w:space="0" w:color="auto"/>
            <w:bottom w:val="none" w:sz="0" w:space="0" w:color="auto"/>
            <w:right w:val="none" w:sz="0" w:space="0" w:color="auto"/>
          </w:divBdr>
        </w:div>
        <w:div w:id="1256934216">
          <w:marLeft w:val="640"/>
          <w:marRight w:val="0"/>
          <w:marTop w:val="0"/>
          <w:marBottom w:val="0"/>
          <w:divBdr>
            <w:top w:val="none" w:sz="0" w:space="0" w:color="auto"/>
            <w:left w:val="none" w:sz="0" w:space="0" w:color="auto"/>
            <w:bottom w:val="none" w:sz="0" w:space="0" w:color="auto"/>
            <w:right w:val="none" w:sz="0" w:space="0" w:color="auto"/>
          </w:divBdr>
        </w:div>
        <w:div w:id="1700860460">
          <w:marLeft w:val="640"/>
          <w:marRight w:val="0"/>
          <w:marTop w:val="0"/>
          <w:marBottom w:val="0"/>
          <w:divBdr>
            <w:top w:val="none" w:sz="0" w:space="0" w:color="auto"/>
            <w:left w:val="none" w:sz="0" w:space="0" w:color="auto"/>
            <w:bottom w:val="none" w:sz="0" w:space="0" w:color="auto"/>
            <w:right w:val="none" w:sz="0" w:space="0" w:color="auto"/>
          </w:divBdr>
        </w:div>
        <w:div w:id="1706366825">
          <w:marLeft w:val="640"/>
          <w:marRight w:val="0"/>
          <w:marTop w:val="0"/>
          <w:marBottom w:val="0"/>
          <w:divBdr>
            <w:top w:val="none" w:sz="0" w:space="0" w:color="auto"/>
            <w:left w:val="none" w:sz="0" w:space="0" w:color="auto"/>
            <w:bottom w:val="none" w:sz="0" w:space="0" w:color="auto"/>
            <w:right w:val="none" w:sz="0" w:space="0" w:color="auto"/>
          </w:divBdr>
        </w:div>
        <w:div w:id="2001420487">
          <w:marLeft w:val="640"/>
          <w:marRight w:val="0"/>
          <w:marTop w:val="0"/>
          <w:marBottom w:val="0"/>
          <w:divBdr>
            <w:top w:val="none" w:sz="0" w:space="0" w:color="auto"/>
            <w:left w:val="none" w:sz="0" w:space="0" w:color="auto"/>
            <w:bottom w:val="none" w:sz="0" w:space="0" w:color="auto"/>
            <w:right w:val="none" w:sz="0" w:space="0" w:color="auto"/>
          </w:divBdr>
        </w:div>
      </w:divsChild>
    </w:div>
    <w:div w:id="344329480">
      <w:bodyDiv w:val="1"/>
      <w:marLeft w:val="0"/>
      <w:marRight w:val="0"/>
      <w:marTop w:val="0"/>
      <w:marBottom w:val="0"/>
      <w:divBdr>
        <w:top w:val="none" w:sz="0" w:space="0" w:color="auto"/>
        <w:left w:val="none" w:sz="0" w:space="0" w:color="auto"/>
        <w:bottom w:val="none" w:sz="0" w:space="0" w:color="auto"/>
        <w:right w:val="none" w:sz="0" w:space="0" w:color="auto"/>
      </w:divBdr>
    </w:div>
    <w:div w:id="396438896">
      <w:bodyDiv w:val="1"/>
      <w:marLeft w:val="0"/>
      <w:marRight w:val="0"/>
      <w:marTop w:val="0"/>
      <w:marBottom w:val="0"/>
      <w:divBdr>
        <w:top w:val="none" w:sz="0" w:space="0" w:color="auto"/>
        <w:left w:val="none" w:sz="0" w:space="0" w:color="auto"/>
        <w:bottom w:val="none" w:sz="0" w:space="0" w:color="auto"/>
        <w:right w:val="none" w:sz="0" w:space="0" w:color="auto"/>
      </w:divBdr>
    </w:div>
    <w:div w:id="412092304">
      <w:bodyDiv w:val="1"/>
      <w:marLeft w:val="0"/>
      <w:marRight w:val="0"/>
      <w:marTop w:val="0"/>
      <w:marBottom w:val="0"/>
      <w:divBdr>
        <w:top w:val="none" w:sz="0" w:space="0" w:color="auto"/>
        <w:left w:val="none" w:sz="0" w:space="0" w:color="auto"/>
        <w:bottom w:val="none" w:sz="0" w:space="0" w:color="auto"/>
        <w:right w:val="none" w:sz="0" w:space="0" w:color="auto"/>
      </w:divBdr>
    </w:div>
    <w:div w:id="434444913">
      <w:bodyDiv w:val="1"/>
      <w:marLeft w:val="0"/>
      <w:marRight w:val="0"/>
      <w:marTop w:val="0"/>
      <w:marBottom w:val="0"/>
      <w:divBdr>
        <w:top w:val="none" w:sz="0" w:space="0" w:color="auto"/>
        <w:left w:val="none" w:sz="0" w:space="0" w:color="auto"/>
        <w:bottom w:val="none" w:sz="0" w:space="0" w:color="auto"/>
        <w:right w:val="none" w:sz="0" w:space="0" w:color="auto"/>
      </w:divBdr>
    </w:div>
    <w:div w:id="438918444">
      <w:bodyDiv w:val="1"/>
      <w:marLeft w:val="0"/>
      <w:marRight w:val="0"/>
      <w:marTop w:val="0"/>
      <w:marBottom w:val="0"/>
      <w:divBdr>
        <w:top w:val="none" w:sz="0" w:space="0" w:color="auto"/>
        <w:left w:val="none" w:sz="0" w:space="0" w:color="auto"/>
        <w:bottom w:val="none" w:sz="0" w:space="0" w:color="auto"/>
        <w:right w:val="none" w:sz="0" w:space="0" w:color="auto"/>
      </w:divBdr>
    </w:div>
    <w:div w:id="446243688">
      <w:bodyDiv w:val="1"/>
      <w:marLeft w:val="0"/>
      <w:marRight w:val="0"/>
      <w:marTop w:val="0"/>
      <w:marBottom w:val="0"/>
      <w:divBdr>
        <w:top w:val="none" w:sz="0" w:space="0" w:color="auto"/>
        <w:left w:val="none" w:sz="0" w:space="0" w:color="auto"/>
        <w:bottom w:val="none" w:sz="0" w:space="0" w:color="auto"/>
        <w:right w:val="none" w:sz="0" w:space="0" w:color="auto"/>
      </w:divBdr>
    </w:div>
    <w:div w:id="465009933">
      <w:bodyDiv w:val="1"/>
      <w:marLeft w:val="0"/>
      <w:marRight w:val="0"/>
      <w:marTop w:val="0"/>
      <w:marBottom w:val="0"/>
      <w:divBdr>
        <w:top w:val="none" w:sz="0" w:space="0" w:color="auto"/>
        <w:left w:val="none" w:sz="0" w:space="0" w:color="auto"/>
        <w:bottom w:val="none" w:sz="0" w:space="0" w:color="auto"/>
        <w:right w:val="none" w:sz="0" w:space="0" w:color="auto"/>
      </w:divBdr>
      <w:divsChild>
        <w:div w:id="48305172">
          <w:marLeft w:val="640"/>
          <w:marRight w:val="0"/>
          <w:marTop w:val="0"/>
          <w:marBottom w:val="0"/>
          <w:divBdr>
            <w:top w:val="none" w:sz="0" w:space="0" w:color="auto"/>
            <w:left w:val="none" w:sz="0" w:space="0" w:color="auto"/>
            <w:bottom w:val="none" w:sz="0" w:space="0" w:color="auto"/>
            <w:right w:val="none" w:sz="0" w:space="0" w:color="auto"/>
          </w:divBdr>
        </w:div>
        <w:div w:id="155734406">
          <w:marLeft w:val="640"/>
          <w:marRight w:val="0"/>
          <w:marTop w:val="0"/>
          <w:marBottom w:val="0"/>
          <w:divBdr>
            <w:top w:val="none" w:sz="0" w:space="0" w:color="auto"/>
            <w:left w:val="none" w:sz="0" w:space="0" w:color="auto"/>
            <w:bottom w:val="none" w:sz="0" w:space="0" w:color="auto"/>
            <w:right w:val="none" w:sz="0" w:space="0" w:color="auto"/>
          </w:divBdr>
        </w:div>
        <w:div w:id="337662803">
          <w:marLeft w:val="640"/>
          <w:marRight w:val="0"/>
          <w:marTop w:val="0"/>
          <w:marBottom w:val="0"/>
          <w:divBdr>
            <w:top w:val="none" w:sz="0" w:space="0" w:color="auto"/>
            <w:left w:val="none" w:sz="0" w:space="0" w:color="auto"/>
            <w:bottom w:val="none" w:sz="0" w:space="0" w:color="auto"/>
            <w:right w:val="none" w:sz="0" w:space="0" w:color="auto"/>
          </w:divBdr>
        </w:div>
        <w:div w:id="395393589">
          <w:marLeft w:val="640"/>
          <w:marRight w:val="0"/>
          <w:marTop w:val="0"/>
          <w:marBottom w:val="0"/>
          <w:divBdr>
            <w:top w:val="none" w:sz="0" w:space="0" w:color="auto"/>
            <w:left w:val="none" w:sz="0" w:space="0" w:color="auto"/>
            <w:bottom w:val="none" w:sz="0" w:space="0" w:color="auto"/>
            <w:right w:val="none" w:sz="0" w:space="0" w:color="auto"/>
          </w:divBdr>
        </w:div>
        <w:div w:id="515969174">
          <w:marLeft w:val="640"/>
          <w:marRight w:val="0"/>
          <w:marTop w:val="0"/>
          <w:marBottom w:val="0"/>
          <w:divBdr>
            <w:top w:val="none" w:sz="0" w:space="0" w:color="auto"/>
            <w:left w:val="none" w:sz="0" w:space="0" w:color="auto"/>
            <w:bottom w:val="none" w:sz="0" w:space="0" w:color="auto"/>
            <w:right w:val="none" w:sz="0" w:space="0" w:color="auto"/>
          </w:divBdr>
        </w:div>
        <w:div w:id="659424855">
          <w:marLeft w:val="640"/>
          <w:marRight w:val="0"/>
          <w:marTop w:val="0"/>
          <w:marBottom w:val="0"/>
          <w:divBdr>
            <w:top w:val="none" w:sz="0" w:space="0" w:color="auto"/>
            <w:left w:val="none" w:sz="0" w:space="0" w:color="auto"/>
            <w:bottom w:val="none" w:sz="0" w:space="0" w:color="auto"/>
            <w:right w:val="none" w:sz="0" w:space="0" w:color="auto"/>
          </w:divBdr>
        </w:div>
        <w:div w:id="673995039">
          <w:marLeft w:val="640"/>
          <w:marRight w:val="0"/>
          <w:marTop w:val="0"/>
          <w:marBottom w:val="0"/>
          <w:divBdr>
            <w:top w:val="none" w:sz="0" w:space="0" w:color="auto"/>
            <w:left w:val="none" w:sz="0" w:space="0" w:color="auto"/>
            <w:bottom w:val="none" w:sz="0" w:space="0" w:color="auto"/>
            <w:right w:val="none" w:sz="0" w:space="0" w:color="auto"/>
          </w:divBdr>
        </w:div>
        <w:div w:id="753163691">
          <w:marLeft w:val="640"/>
          <w:marRight w:val="0"/>
          <w:marTop w:val="0"/>
          <w:marBottom w:val="0"/>
          <w:divBdr>
            <w:top w:val="none" w:sz="0" w:space="0" w:color="auto"/>
            <w:left w:val="none" w:sz="0" w:space="0" w:color="auto"/>
            <w:bottom w:val="none" w:sz="0" w:space="0" w:color="auto"/>
            <w:right w:val="none" w:sz="0" w:space="0" w:color="auto"/>
          </w:divBdr>
        </w:div>
        <w:div w:id="811868950">
          <w:marLeft w:val="640"/>
          <w:marRight w:val="0"/>
          <w:marTop w:val="0"/>
          <w:marBottom w:val="0"/>
          <w:divBdr>
            <w:top w:val="none" w:sz="0" w:space="0" w:color="auto"/>
            <w:left w:val="none" w:sz="0" w:space="0" w:color="auto"/>
            <w:bottom w:val="none" w:sz="0" w:space="0" w:color="auto"/>
            <w:right w:val="none" w:sz="0" w:space="0" w:color="auto"/>
          </w:divBdr>
        </w:div>
        <w:div w:id="949168220">
          <w:marLeft w:val="640"/>
          <w:marRight w:val="0"/>
          <w:marTop w:val="0"/>
          <w:marBottom w:val="0"/>
          <w:divBdr>
            <w:top w:val="none" w:sz="0" w:space="0" w:color="auto"/>
            <w:left w:val="none" w:sz="0" w:space="0" w:color="auto"/>
            <w:bottom w:val="none" w:sz="0" w:space="0" w:color="auto"/>
            <w:right w:val="none" w:sz="0" w:space="0" w:color="auto"/>
          </w:divBdr>
        </w:div>
        <w:div w:id="983774618">
          <w:marLeft w:val="640"/>
          <w:marRight w:val="0"/>
          <w:marTop w:val="0"/>
          <w:marBottom w:val="0"/>
          <w:divBdr>
            <w:top w:val="none" w:sz="0" w:space="0" w:color="auto"/>
            <w:left w:val="none" w:sz="0" w:space="0" w:color="auto"/>
            <w:bottom w:val="none" w:sz="0" w:space="0" w:color="auto"/>
            <w:right w:val="none" w:sz="0" w:space="0" w:color="auto"/>
          </w:divBdr>
        </w:div>
        <w:div w:id="1231765967">
          <w:marLeft w:val="640"/>
          <w:marRight w:val="0"/>
          <w:marTop w:val="0"/>
          <w:marBottom w:val="0"/>
          <w:divBdr>
            <w:top w:val="none" w:sz="0" w:space="0" w:color="auto"/>
            <w:left w:val="none" w:sz="0" w:space="0" w:color="auto"/>
            <w:bottom w:val="none" w:sz="0" w:space="0" w:color="auto"/>
            <w:right w:val="none" w:sz="0" w:space="0" w:color="auto"/>
          </w:divBdr>
        </w:div>
        <w:div w:id="1731658550">
          <w:marLeft w:val="640"/>
          <w:marRight w:val="0"/>
          <w:marTop w:val="0"/>
          <w:marBottom w:val="0"/>
          <w:divBdr>
            <w:top w:val="none" w:sz="0" w:space="0" w:color="auto"/>
            <w:left w:val="none" w:sz="0" w:space="0" w:color="auto"/>
            <w:bottom w:val="none" w:sz="0" w:space="0" w:color="auto"/>
            <w:right w:val="none" w:sz="0" w:space="0" w:color="auto"/>
          </w:divBdr>
        </w:div>
        <w:div w:id="1934509273">
          <w:marLeft w:val="640"/>
          <w:marRight w:val="0"/>
          <w:marTop w:val="0"/>
          <w:marBottom w:val="0"/>
          <w:divBdr>
            <w:top w:val="none" w:sz="0" w:space="0" w:color="auto"/>
            <w:left w:val="none" w:sz="0" w:space="0" w:color="auto"/>
            <w:bottom w:val="none" w:sz="0" w:space="0" w:color="auto"/>
            <w:right w:val="none" w:sz="0" w:space="0" w:color="auto"/>
          </w:divBdr>
        </w:div>
      </w:divsChild>
    </w:div>
    <w:div w:id="569120105">
      <w:bodyDiv w:val="1"/>
      <w:marLeft w:val="0"/>
      <w:marRight w:val="0"/>
      <w:marTop w:val="0"/>
      <w:marBottom w:val="0"/>
      <w:divBdr>
        <w:top w:val="none" w:sz="0" w:space="0" w:color="auto"/>
        <w:left w:val="none" w:sz="0" w:space="0" w:color="auto"/>
        <w:bottom w:val="none" w:sz="0" w:space="0" w:color="auto"/>
        <w:right w:val="none" w:sz="0" w:space="0" w:color="auto"/>
      </w:divBdr>
    </w:div>
    <w:div w:id="592203319">
      <w:bodyDiv w:val="1"/>
      <w:marLeft w:val="0"/>
      <w:marRight w:val="0"/>
      <w:marTop w:val="0"/>
      <w:marBottom w:val="0"/>
      <w:divBdr>
        <w:top w:val="none" w:sz="0" w:space="0" w:color="auto"/>
        <w:left w:val="none" w:sz="0" w:space="0" w:color="auto"/>
        <w:bottom w:val="none" w:sz="0" w:space="0" w:color="auto"/>
        <w:right w:val="none" w:sz="0" w:space="0" w:color="auto"/>
      </w:divBdr>
      <w:divsChild>
        <w:div w:id="146284273">
          <w:marLeft w:val="640"/>
          <w:marRight w:val="0"/>
          <w:marTop w:val="0"/>
          <w:marBottom w:val="0"/>
          <w:divBdr>
            <w:top w:val="none" w:sz="0" w:space="0" w:color="auto"/>
            <w:left w:val="none" w:sz="0" w:space="0" w:color="auto"/>
            <w:bottom w:val="none" w:sz="0" w:space="0" w:color="auto"/>
            <w:right w:val="none" w:sz="0" w:space="0" w:color="auto"/>
          </w:divBdr>
        </w:div>
        <w:div w:id="179243647">
          <w:marLeft w:val="640"/>
          <w:marRight w:val="0"/>
          <w:marTop w:val="0"/>
          <w:marBottom w:val="0"/>
          <w:divBdr>
            <w:top w:val="none" w:sz="0" w:space="0" w:color="auto"/>
            <w:left w:val="none" w:sz="0" w:space="0" w:color="auto"/>
            <w:bottom w:val="none" w:sz="0" w:space="0" w:color="auto"/>
            <w:right w:val="none" w:sz="0" w:space="0" w:color="auto"/>
          </w:divBdr>
        </w:div>
        <w:div w:id="247275027">
          <w:marLeft w:val="640"/>
          <w:marRight w:val="0"/>
          <w:marTop w:val="0"/>
          <w:marBottom w:val="0"/>
          <w:divBdr>
            <w:top w:val="none" w:sz="0" w:space="0" w:color="auto"/>
            <w:left w:val="none" w:sz="0" w:space="0" w:color="auto"/>
            <w:bottom w:val="none" w:sz="0" w:space="0" w:color="auto"/>
            <w:right w:val="none" w:sz="0" w:space="0" w:color="auto"/>
          </w:divBdr>
        </w:div>
        <w:div w:id="534924199">
          <w:marLeft w:val="640"/>
          <w:marRight w:val="0"/>
          <w:marTop w:val="0"/>
          <w:marBottom w:val="0"/>
          <w:divBdr>
            <w:top w:val="none" w:sz="0" w:space="0" w:color="auto"/>
            <w:left w:val="none" w:sz="0" w:space="0" w:color="auto"/>
            <w:bottom w:val="none" w:sz="0" w:space="0" w:color="auto"/>
            <w:right w:val="none" w:sz="0" w:space="0" w:color="auto"/>
          </w:divBdr>
        </w:div>
        <w:div w:id="549347205">
          <w:marLeft w:val="640"/>
          <w:marRight w:val="0"/>
          <w:marTop w:val="0"/>
          <w:marBottom w:val="0"/>
          <w:divBdr>
            <w:top w:val="none" w:sz="0" w:space="0" w:color="auto"/>
            <w:left w:val="none" w:sz="0" w:space="0" w:color="auto"/>
            <w:bottom w:val="none" w:sz="0" w:space="0" w:color="auto"/>
            <w:right w:val="none" w:sz="0" w:space="0" w:color="auto"/>
          </w:divBdr>
        </w:div>
        <w:div w:id="604271710">
          <w:marLeft w:val="640"/>
          <w:marRight w:val="0"/>
          <w:marTop w:val="0"/>
          <w:marBottom w:val="0"/>
          <w:divBdr>
            <w:top w:val="none" w:sz="0" w:space="0" w:color="auto"/>
            <w:left w:val="none" w:sz="0" w:space="0" w:color="auto"/>
            <w:bottom w:val="none" w:sz="0" w:space="0" w:color="auto"/>
            <w:right w:val="none" w:sz="0" w:space="0" w:color="auto"/>
          </w:divBdr>
        </w:div>
        <w:div w:id="814492868">
          <w:marLeft w:val="640"/>
          <w:marRight w:val="0"/>
          <w:marTop w:val="0"/>
          <w:marBottom w:val="0"/>
          <w:divBdr>
            <w:top w:val="none" w:sz="0" w:space="0" w:color="auto"/>
            <w:left w:val="none" w:sz="0" w:space="0" w:color="auto"/>
            <w:bottom w:val="none" w:sz="0" w:space="0" w:color="auto"/>
            <w:right w:val="none" w:sz="0" w:space="0" w:color="auto"/>
          </w:divBdr>
        </w:div>
        <w:div w:id="1237976767">
          <w:marLeft w:val="640"/>
          <w:marRight w:val="0"/>
          <w:marTop w:val="0"/>
          <w:marBottom w:val="0"/>
          <w:divBdr>
            <w:top w:val="none" w:sz="0" w:space="0" w:color="auto"/>
            <w:left w:val="none" w:sz="0" w:space="0" w:color="auto"/>
            <w:bottom w:val="none" w:sz="0" w:space="0" w:color="auto"/>
            <w:right w:val="none" w:sz="0" w:space="0" w:color="auto"/>
          </w:divBdr>
        </w:div>
        <w:div w:id="1480003933">
          <w:marLeft w:val="640"/>
          <w:marRight w:val="0"/>
          <w:marTop w:val="0"/>
          <w:marBottom w:val="0"/>
          <w:divBdr>
            <w:top w:val="none" w:sz="0" w:space="0" w:color="auto"/>
            <w:left w:val="none" w:sz="0" w:space="0" w:color="auto"/>
            <w:bottom w:val="none" w:sz="0" w:space="0" w:color="auto"/>
            <w:right w:val="none" w:sz="0" w:space="0" w:color="auto"/>
          </w:divBdr>
        </w:div>
        <w:div w:id="1680112324">
          <w:marLeft w:val="640"/>
          <w:marRight w:val="0"/>
          <w:marTop w:val="0"/>
          <w:marBottom w:val="0"/>
          <w:divBdr>
            <w:top w:val="none" w:sz="0" w:space="0" w:color="auto"/>
            <w:left w:val="none" w:sz="0" w:space="0" w:color="auto"/>
            <w:bottom w:val="none" w:sz="0" w:space="0" w:color="auto"/>
            <w:right w:val="none" w:sz="0" w:space="0" w:color="auto"/>
          </w:divBdr>
        </w:div>
        <w:div w:id="1941644820">
          <w:marLeft w:val="640"/>
          <w:marRight w:val="0"/>
          <w:marTop w:val="0"/>
          <w:marBottom w:val="0"/>
          <w:divBdr>
            <w:top w:val="none" w:sz="0" w:space="0" w:color="auto"/>
            <w:left w:val="none" w:sz="0" w:space="0" w:color="auto"/>
            <w:bottom w:val="none" w:sz="0" w:space="0" w:color="auto"/>
            <w:right w:val="none" w:sz="0" w:space="0" w:color="auto"/>
          </w:divBdr>
        </w:div>
        <w:div w:id="2046364793">
          <w:marLeft w:val="640"/>
          <w:marRight w:val="0"/>
          <w:marTop w:val="0"/>
          <w:marBottom w:val="0"/>
          <w:divBdr>
            <w:top w:val="none" w:sz="0" w:space="0" w:color="auto"/>
            <w:left w:val="none" w:sz="0" w:space="0" w:color="auto"/>
            <w:bottom w:val="none" w:sz="0" w:space="0" w:color="auto"/>
            <w:right w:val="none" w:sz="0" w:space="0" w:color="auto"/>
          </w:divBdr>
        </w:div>
      </w:divsChild>
    </w:div>
    <w:div w:id="680354475">
      <w:bodyDiv w:val="1"/>
      <w:marLeft w:val="0"/>
      <w:marRight w:val="0"/>
      <w:marTop w:val="0"/>
      <w:marBottom w:val="0"/>
      <w:divBdr>
        <w:top w:val="none" w:sz="0" w:space="0" w:color="auto"/>
        <w:left w:val="none" w:sz="0" w:space="0" w:color="auto"/>
        <w:bottom w:val="none" w:sz="0" w:space="0" w:color="auto"/>
        <w:right w:val="none" w:sz="0" w:space="0" w:color="auto"/>
      </w:divBdr>
    </w:div>
    <w:div w:id="718550843">
      <w:bodyDiv w:val="1"/>
      <w:marLeft w:val="0"/>
      <w:marRight w:val="0"/>
      <w:marTop w:val="0"/>
      <w:marBottom w:val="0"/>
      <w:divBdr>
        <w:top w:val="none" w:sz="0" w:space="0" w:color="auto"/>
        <w:left w:val="none" w:sz="0" w:space="0" w:color="auto"/>
        <w:bottom w:val="none" w:sz="0" w:space="0" w:color="auto"/>
        <w:right w:val="none" w:sz="0" w:space="0" w:color="auto"/>
      </w:divBdr>
      <w:divsChild>
        <w:div w:id="264506492">
          <w:marLeft w:val="640"/>
          <w:marRight w:val="0"/>
          <w:marTop w:val="0"/>
          <w:marBottom w:val="0"/>
          <w:divBdr>
            <w:top w:val="none" w:sz="0" w:space="0" w:color="auto"/>
            <w:left w:val="none" w:sz="0" w:space="0" w:color="auto"/>
            <w:bottom w:val="none" w:sz="0" w:space="0" w:color="auto"/>
            <w:right w:val="none" w:sz="0" w:space="0" w:color="auto"/>
          </w:divBdr>
        </w:div>
        <w:div w:id="352732733">
          <w:marLeft w:val="640"/>
          <w:marRight w:val="0"/>
          <w:marTop w:val="0"/>
          <w:marBottom w:val="0"/>
          <w:divBdr>
            <w:top w:val="none" w:sz="0" w:space="0" w:color="auto"/>
            <w:left w:val="none" w:sz="0" w:space="0" w:color="auto"/>
            <w:bottom w:val="none" w:sz="0" w:space="0" w:color="auto"/>
            <w:right w:val="none" w:sz="0" w:space="0" w:color="auto"/>
          </w:divBdr>
        </w:div>
        <w:div w:id="382414708">
          <w:marLeft w:val="640"/>
          <w:marRight w:val="0"/>
          <w:marTop w:val="0"/>
          <w:marBottom w:val="0"/>
          <w:divBdr>
            <w:top w:val="none" w:sz="0" w:space="0" w:color="auto"/>
            <w:left w:val="none" w:sz="0" w:space="0" w:color="auto"/>
            <w:bottom w:val="none" w:sz="0" w:space="0" w:color="auto"/>
            <w:right w:val="none" w:sz="0" w:space="0" w:color="auto"/>
          </w:divBdr>
        </w:div>
        <w:div w:id="492524608">
          <w:marLeft w:val="640"/>
          <w:marRight w:val="0"/>
          <w:marTop w:val="0"/>
          <w:marBottom w:val="0"/>
          <w:divBdr>
            <w:top w:val="none" w:sz="0" w:space="0" w:color="auto"/>
            <w:left w:val="none" w:sz="0" w:space="0" w:color="auto"/>
            <w:bottom w:val="none" w:sz="0" w:space="0" w:color="auto"/>
            <w:right w:val="none" w:sz="0" w:space="0" w:color="auto"/>
          </w:divBdr>
        </w:div>
        <w:div w:id="659575503">
          <w:marLeft w:val="640"/>
          <w:marRight w:val="0"/>
          <w:marTop w:val="0"/>
          <w:marBottom w:val="0"/>
          <w:divBdr>
            <w:top w:val="none" w:sz="0" w:space="0" w:color="auto"/>
            <w:left w:val="none" w:sz="0" w:space="0" w:color="auto"/>
            <w:bottom w:val="none" w:sz="0" w:space="0" w:color="auto"/>
            <w:right w:val="none" w:sz="0" w:space="0" w:color="auto"/>
          </w:divBdr>
        </w:div>
        <w:div w:id="693847508">
          <w:marLeft w:val="640"/>
          <w:marRight w:val="0"/>
          <w:marTop w:val="0"/>
          <w:marBottom w:val="0"/>
          <w:divBdr>
            <w:top w:val="none" w:sz="0" w:space="0" w:color="auto"/>
            <w:left w:val="none" w:sz="0" w:space="0" w:color="auto"/>
            <w:bottom w:val="none" w:sz="0" w:space="0" w:color="auto"/>
            <w:right w:val="none" w:sz="0" w:space="0" w:color="auto"/>
          </w:divBdr>
        </w:div>
        <w:div w:id="1158887565">
          <w:marLeft w:val="640"/>
          <w:marRight w:val="0"/>
          <w:marTop w:val="0"/>
          <w:marBottom w:val="0"/>
          <w:divBdr>
            <w:top w:val="none" w:sz="0" w:space="0" w:color="auto"/>
            <w:left w:val="none" w:sz="0" w:space="0" w:color="auto"/>
            <w:bottom w:val="none" w:sz="0" w:space="0" w:color="auto"/>
            <w:right w:val="none" w:sz="0" w:space="0" w:color="auto"/>
          </w:divBdr>
        </w:div>
        <w:div w:id="1270116819">
          <w:marLeft w:val="640"/>
          <w:marRight w:val="0"/>
          <w:marTop w:val="0"/>
          <w:marBottom w:val="0"/>
          <w:divBdr>
            <w:top w:val="none" w:sz="0" w:space="0" w:color="auto"/>
            <w:left w:val="none" w:sz="0" w:space="0" w:color="auto"/>
            <w:bottom w:val="none" w:sz="0" w:space="0" w:color="auto"/>
            <w:right w:val="none" w:sz="0" w:space="0" w:color="auto"/>
          </w:divBdr>
        </w:div>
        <w:div w:id="1580094511">
          <w:marLeft w:val="640"/>
          <w:marRight w:val="0"/>
          <w:marTop w:val="0"/>
          <w:marBottom w:val="0"/>
          <w:divBdr>
            <w:top w:val="none" w:sz="0" w:space="0" w:color="auto"/>
            <w:left w:val="none" w:sz="0" w:space="0" w:color="auto"/>
            <w:bottom w:val="none" w:sz="0" w:space="0" w:color="auto"/>
            <w:right w:val="none" w:sz="0" w:space="0" w:color="auto"/>
          </w:divBdr>
        </w:div>
        <w:div w:id="1618292270">
          <w:marLeft w:val="640"/>
          <w:marRight w:val="0"/>
          <w:marTop w:val="0"/>
          <w:marBottom w:val="0"/>
          <w:divBdr>
            <w:top w:val="none" w:sz="0" w:space="0" w:color="auto"/>
            <w:left w:val="none" w:sz="0" w:space="0" w:color="auto"/>
            <w:bottom w:val="none" w:sz="0" w:space="0" w:color="auto"/>
            <w:right w:val="none" w:sz="0" w:space="0" w:color="auto"/>
          </w:divBdr>
        </w:div>
        <w:div w:id="1689210965">
          <w:marLeft w:val="640"/>
          <w:marRight w:val="0"/>
          <w:marTop w:val="0"/>
          <w:marBottom w:val="0"/>
          <w:divBdr>
            <w:top w:val="none" w:sz="0" w:space="0" w:color="auto"/>
            <w:left w:val="none" w:sz="0" w:space="0" w:color="auto"/>
            <w:bottom w:val="none" w:sz="0" w:space="0" w:color="auto"/>
            <w:right w:val="none" w:sz="0" w:space="0" w:color="auto"/>
          </w:divBdr>
        </w:div>
        <w:div w:id="1720737265">
          <w:marLeft w:val="640"/>
          <w:marRight w:val="0"/>
          <w:marTop w:val="0"/>
          <w:marBottom w:val="0"/>
          <w:divBdr>
            <w:top w:val="none" w:sz="0" w:space="0" w:color="auto"/>
            <w:left w:val="none" w:sz="0" w:space="0" w:color="auto"/>
            <w:bottom w:val="none" w:sz="0" w:space="0" w:color="auto"/>
            <w:right w:val="none" w:sz="0" w:space="0" w:color="auto"/>
          </w:divBdr>
        </w:div>
        <w:div w:id="1724719455">
          <w:marLeft w:val="640"/>
          <w:marRight w:val="0"/>
          <w:marTop w:val="0"/>
          <w:marBottom w:val="0"/>
          <w:divBdr>
            <w:top w:val="none" w:sz="0" w:space="0" w:color="auto"/>
            <w:left w:val="none" w:sz="0" w:space="0" w:color="auto"/>
            <w:bottom w:val="none" w:sz="0" w:space="0" w:color="auto"/>
            <w:right w:val="none" w:sz="0" w:space="0" w:color="auto"/>
          </w:divBdr>
        </w:div>
        <w:div w:id="1907302516">
          <w:marLeft w:val="640"/>
          <w:marRight w:val="0"/>
          <w:marTop w:val="0"/>
          <w:marBottom w:val="0"/>
          <w:divBdr>
            <w:top w:val="none" w:sz="0" w:space="0" w:color="auto"/>
            <w:left w:val="none" w:sz="0" w:space="0" w:color="auto"/>
            <w:bottom w:val="none" w:sz="0" w:space="0" w:color="auto"/>
            <w:right w:val="none" w:sz="0" w:space="0" w:color="auto"/>
          </w:divBdr>
        </w:div>
        <w:div w:id="1947225444">
          <w:marLeft w:val="640"/>
          <w:marRight w:val="0"/>
          <w:marTop w:val="0"/>
          <w:marBottom w:val="0"/>
          <w:divBdr>
            <w:top w:val="none" w:sz="0" w:space="0" w:color="auto"/>
            <w:left w:val="none" w:sz="0" w:space="0" w:color="auto"/>
            <w:bottom w:val="none" w:sz="0" w:space="0" w:color="auto"/>
            <w:right w:val="none" w:sz="0" w:space="0" w:color="auto"/>
          </w:divBdr>
        </w:div>
        <w:div w:id="1965698315">
          <w:marLeft w:val="640"/>
          <w:marRight w:val="0"/>
          <w:marTop w:val="0"/>
          <w:marBottom w:val="0"/>
          <w:divBdr>
            <w:top w:val="none" w:sz="0" w:space="0" w:color="auto"/>
            <w:left w:val="none" w:sz="0" w:space="0" w:color="auto"/>
            <w:bottom w:val="none" w:sz="0" w:space="0" w:color="auto"/>
            <w:right w:val="none" w:sz="0" w:space="0" w:color="auto"/>
          </w:divBdr>
        </w:div>
        <w:div w:id="2119253812">
          <w:marLeft w:val="640"/>
          <w:marRight w:val="0"/>
          <w:marTop w:val="0"/>
          <w:marBottom w:val="0"/>
          <w:divBdr>
            <w:top w:val="none" w:sz="0" w:space="0" w:color="auto"/>
            <w:left w:val="none" w:sz="0" w:space="0" w:color="auto"/>
            <w:bottom w:val="none" w:sz="0" w:space="0" w:color="auto"/>
            <w:right w:val="none" w:sz="0" w:space="0" w:color="auto"/>
          </w:divBdr>
        </w:div>
      </w:divsChild>
    </w:div>
    <w:div w:id="784736453">
      <w:bodyDiv w:val="1"/>
      <w:marLeft w:val="0"/>
      <w:marRight w:val="0"/>
      <w:marTop w:val="0"/>
      <w:marBottom w:val="0"/>
      <w:divBdr>
        <w:top w:val="none" w:sz="0" w:space="0" w:color="auto"/>
        <w:left w:val="none" w:sz="0" w:space="0" w:color="auto"/>
        <w:bottom w:val="none" w:sz="0" w:space="0" w:color="auto"/>
        <w:right w:val="none" w:sz="0" w:space="0" w:color="auto"/>
      </w:divBdr>
    </w:div>
    <w:div w:id="800539427">
      <w:bodyDiv w:val="1"/>
      <w:marLeft w:val="0"/>
      <w:marRight w:val="0"/>
      <w:marTop w:val="0"/>
      <w:marBottom w:val="0"/>
      <w:divBdr>
        <w:top w:val="none" w:sz="0" w:space="0" w:color="auto"/>
        <w:left w:val="none" w:sz="0" w:space="0" w:color="auto"/>
        <w:bottom w:val="none" w:sz="0" w:space="0" w:color="auto"/>
        <w:right w:val="none" w:sz="0" w:space="0" w:color="auto"/>
      </w:divBdr>
      <w:divsChild>
        <w:div w:id="99491128">
          <w:marLeft w:val="640"/>
          <w:marRight w:val="0"/>
          <w:marTop w:val="0"/>
          <w:marBottom w:val="0"/>
          <w:divBdr>
            <w:top w:val="none" w:sz="0" w:space="0" w:color="auto"/>
            <w:left w:val="none" w:sz="0" w:space="0" w:color="auto"/>
            <w:bottom w:val="none" w:sz="0" w:space="0" w:color="auto"/>
            <w:right w:val="none" w:sz="0" w:space="0" w:color="auto"/>
          </w:divBdr>
        </w:div>
        <w:div w:id="205223350">
          <w:marLeft w:val="640"/>
          <w:marRight w:val="0"/>
          <w:marTop w:val="0"/>
          <w:marBottom w:val="0"/>
          <w:divBdr>
            <w:top w:val="none" w:sz="0" w:space="0" w:color="auto"/>
            <w:left w:val="none" w:sz="0" w:space="0" w:color="auto"/>
            <w:bottom w:val="none" w:sz="0" w:space="0" w:color="auto"/>
            <w:right w:val="none" w:sz="0" w:space="0" w:color="auto"/>
          </w:divBdr>
        </w:div>
        <w:div w:id="317419915">
          <w:marLeft w:val="640"/>
          <w:marRight w:val="0"/>
          <w:marTop w:val="0"/>
          <w:marBottom w:val="0"/>
          <w:divBdr>
            <w:top w:val="none" w:sz="0" w:space="0" w:color="auto"/>
            <w:left w:val="none" w:sz="0" w:space="0" w:color="auto"/>
            <w:bottom w:val="none" w:sz="0" w:space="0" w:color="auto"/>
            <w:right w:val="none" w:sz="0" w:space="0" w:color="auto"/>
          </w:divBdr>
        </w:div>
        <w:div w:id="346948648">
          <w:marLeft w:val="640"/>
          <w:marRight w:val="0"/>
          <w:marTop w:val="0"/>
          <w:marBottom w:val="0"/>
          <w:divBdr>
            <w:top w:val="none" w:sz="0" w:space="0" w:color="auto"/>
            <w:left w:val="none" w:sz="0" w:space="0" w:color="auto"/>
            <w:bottom w:val="none" w:sz="0" w:space="0" w:color="auto"/>
            <w:right w:val="none" w:sz="0" w:space="0" w:color="auto"/>
          </w:divBdr>
        </w:div>
        <w:div w:id="502017963">
          <w:marLeft w:val="640"/>
          <w:marRight w:val="0"/>
          <w:marTop w:val="0"/>
          <w:marBottom w:val="0"/>
          <w:divBdr>
            <w:top w:val="none" w:sz="0" w:space="0" w:color="auto"/>
            <w:left w:val="none" w:sz="0" w:space="0" w:color="auto"/>
            <w:bottom w:val="none" w:sz="0" w:space="0" w:color="auto"/>
            <w:right w:val="none" w:sz="0" w:space="0" w:color="auto"/>
          </w:divBdr>
        </w:div>
        <w:div w:id="535503944">
          <w:marLeft w:val="640"/>
          <w:marRight w:val="0"/>
          <w:marTop w:val="0"/>
          <w:marBottom w:val="0"/>
          <w:divBdr>
            <w:top w:val="none" w:sz="0" w:space="0" w:color="auto"/>
            <w:left w:val="none" w:sz="0" w:space="0" w:color="auto"/>
            <w:bottom w:val="none" w:sz="0" w:space="0" w:color="auto"/>
            <w:right w:val="none" w:sz="0" w:space="0" w:color="auto"/>
          </w:divBdr>
        </w:div>
        <w:div w:id="663170774">
          <w:marLeft w:val="640"/>
          <w:marRight w:val="0"/>
          <w:marTop w:val="0"/>
          <w:marBottom w:val="0"/>
          <w:divBdr>
            <w:top w:val="none" w:sz="0" w:space="0" w:color="auto"/>
            <w:left w:val="none" w:sz="0" w:space="0" w:color="auto"/>
            <w:bottom w:val="none" w:sz="0" w:space="0" w:color="auto"/>
            <w:right w:val="none" w:sz="0" w:space="0" w:color="auto"/>
          </w:divBdr>
        </w:div>
        <w:div w:id="969895512">
          <w:marLeft w:val="640"/>
          <w:marRight w:val="0"/>
          <w:marTop w:val="0"/>
          <w:marBottom w:val="0"/>
          <w:divBdr>
            <w:top w:val="none" w:sz="0" w:space="0" w:color="auto"/>
            <w:left w:val="none" w:sz="0" w:space="0" w:color="auto"/>
            <w:bottom w:val="none" w:sz="0" w:space="0" w:color="auto"/>
            <w:right w:val="none" w:sz="0" w:space="0" w:color="auto"/>
          </w:divBdr>
        </w:div>
        <w:div w:id="980768825">
          <w:marLeft w:val="640"/>
          <w:marRight w:val="0"/>
          <w:marTop w:val="0"/>
          <w:marBottom w:val="0"/>
          <w:divBdr>
            <w:top w:val="none" w:sz="0" w:space="0" w:color="auto"/>
            <w:left w:val="none" w:sz="0" w:space="0" w:color="auto"/>
            <w:bottom w:val="none" w:sz="0" w:space="0" w:color="auto"/>
            <w:right w:val="none" w:sz="0" w:space="0" w:color="auto"/>
          </w:divBdr>
        </w:div>
        <w:div w:id="1146582444">
          <w:marLeft w:val="640"/>
          <w:marRight w:val="0"/>
          <w:marTop w:val="0"/>
          <w:marBottom w:val="0"/>
          <w:divBdr>
            <w:top w:val="none" w:sz="0" w:space="0" w:color="auto"/>
            <w:left w:val="none" w:sz="0" w:space="0" w:color="auto"/>
            <w:bottom w:val="none" w:sz="0" w:space="0" w:color="auto"/>
            <w:right w:val="none" w:sz="0" w:space="0" w:color="auto"/>
          </w:divBdr>
        </w:div>
        <w:div w:id="1167750177">
          <w:marLeft w:val="640"/>
          <w:marRight w:val="0"/>
          <w:marTop w:val="0"/>
          <w:marBottom w:val="0"/>
          <w:divBdr>
            <w:top w:val="none" w:sz="0" w:space="0" w:color="auto"/>
            <w:left w:val="none" w:sz="0" w:space="0" w:color="auto"/>
            <w:bottom w:val="none" w:sz="0" w:space="0" w:color="auto"/>
            <w:right w:val="none" w:sz="0" w:space="0" w:color="auto"/>
          </w:divBdr>
        </w:div>
        <w:div w:id="1283146350">
          <w:marLeft w:val="640"/>
          <w:marRight w:val="0"/>
          <w:marTop w:val="0"/>
          <w:marBottom w:val="0"/>
          <w:divBdr>
            <w:top w:val="none" w:sz="0" w:space="0" w:color="auto"/>
            <w:left w:val="none" w:sz="0" w:space="0" w:color="auto"/>
            <w:bottom w:val="none" w:sz="0" w:space="0" w:color="auto"/>
            <w:right w:val="none" w:sz="0" w:space="0" w:color="auto"/>
          </w:divBdr>
        </w:div>
        <w:div w:id="1420445917">
          <w:marLeft w:val="640"/>
          <w:marRight w:val="0"/>
          <w:marTop w:val="0"/>
          <w:marBottom w:val="0"/>
          <w:divBdr>
            <w:top w:val="none" w:sz="0" w:space="0" w:color="auto"/>
            <w:left w:val="none" w:sz="0" w:space="0" w:color="auto"/>
            <w:bottom w:val="none" w:sz="0" w:space="0" w:color="auto"/>
            <w:right w:val="none" w:sz="0" w:space="0" w:color="auto"/>
          </w:divBdr>
        </w:div>
        <w:div w:id="1730958996">
          <w:marLeft w:val="640"/>
          <w:marRight w:val="0"/>
          <w:marTop w:val="0"/>
          <w:marBottom w:val="0"/>
          <w:divBdr>
            <w:top w:val="none" w:sz="0" w:space="0" w:color="auto"/>
            <w:left w:val="none" w:sz="0" w:space="0" w:color="auto"/>
            <w:bottom w:val="none" w:sz="0" w:space="0" w:color="auto"/>
            <w:right w:val="none" w:sz="0" w:space="0" w:color="auto"/>
          </w:divBdr>
        </w:div>
        <w:div w:id="1836535820">
          <w:marLeft w:val="640"/>
          <w:marRight w:val="0"/>
          <w:marTop w:val="0"/>
          <w:marBottom w:val="0"/>
          <w:divBdr>
            <w:top w:val="none" w:sz="0" w:space="0" w:color="auto"/>
            <w:left w:val="none" w:sz="0" w:space="0" w:color="auto"/>
            <w:bottom w:val="none" w:sz="0" w:space="0" w:color="auto"/>
            <w:right w:val="none" w:sz="0" w:space="0" w:color="auto"/>
          </w:divBdr>
        </w:div>
        <w:div w:id="1837183609">
          <w:marLeft w:val="640"/>
          <w:marRight w:val="0"/>
          <w:marTop w:val="0"/>
          <w:marBottom w:val="0"/>
          <w:divBdr>
            <w:top w:val="none" w:sz="0" w:space="0" w:color="auto"/>
            <w:left w:val="none" w:sz="0" w:space="0" w:color="auto"/>
            <w:bottom w:val="none" w:sz="0" w:space="0" w:color="auto"/>
            <w:right w:val="none" w:sz="0" w:space="0" w:color="auto"/>
          </w:divBdr>
        </w:div>
        <w:div w:id="1988246192">
          <w:marLeft w:val="640"/>
          <w:marRight w:val="0"/>
          <w:marTop w:val="0"/>
          <w:marBottom w:val="0"/>
          <w:divBdr>
            <w:top w:val="none" w:sz="0" w:space="0" w:color="auto"/>
            <w:left w:val="none" w:sz="0" w:space="0" w:color="auto"/>
            <w:bottom w:val="none" w:sz="0" w:space="0" w:color="auto"/>
            <w:right w:val="none" w:sz="0" w:space="0" w:color="auto"/>
          </w:divBdr>
        </w:div>
      </w:divsChild>
    </w:div>
    <w:div w:id="893321222">
      <w:bodyDiv w:val="1"/>
      <w:marLeft w:val="0"/>
      <w:marRight w:val="0"/>
      <w:marTop w:val="0"/>
      <w:marBottom w:val="0"/>
      <w:divBdr>
        <w:top w:val="none" w:sz="0" w:space="0" w:color="auto"/>
        <w:left w:val="none" w:sz="0" w:space="0" w:color="auto"/>
        <w:bottom w:val="none" w:sz="0" w:space="0" w:color="auto"/>
        <w:right w:val="none" w:sz="0" w:space="0" w:color="auto"/>
      </w:divBdr>
    </w:div>
    <w:div w:id="911692619">
      <w:bodyDiv w:val="1"/>
      <w:marLeft w:val="0"/>
      <w:marRight w:val="0"/>
      <w:marTop w:val="0"/>
      <w:marBottom w:val="0"/>
      <w:divBdr>
        <w:top w:val="none" w:sz="0" w:space="0" w:color="auto"/>
        <w:left w:val="none" w:sz="0" w:space="0" w:color="auto"/>
        <w:bottom w:val="none" w:sz="0" w:space="0" w:color="auto"/>
        <w:right w:val="none" w:sz="0" w:space="0" w:color="auto"/>
      </w:divBdr>
    </w:div>
    <w:div w:id="926184123">
      <w:bodyDiv w:val="1"/>
      <w:marLeft w:val="0"/>
      <w:marRight w:val="0"/>
      <w:marTop w:val="0"/>
      <w:marBottom w:val="0"/>
      <w:divBdr>
        <w:top w:val="none" w:sz="0" w:space="0" w:color="auto"/>
        <w:left w:val="none" w:sz="0" w:space="0" w:color="auto"/>
        <w:bottom w:val="none" w:sz="0" w:space="0" w:color="auto"/>
        <w:right w:val="none" w:sz="0" w:space="0" w:color="auto"/>
      </w:divBdr>
    </w:div>
    <w:div w:id="953290371">
      <w:bodyDiv w:val="1"/>
      <w:marLeft w:val="0"/>
      <w:marRight w:val="0"/>
      <w:marTop w:val="0"/>
      <w:marBottom w:val="0"/>
      <w:divBdr>
        <w:top w:val="none" w:sz="0" w:space="0" w:color="auto"/>
        <w:left w:val="none" w:sz="0" w:space="0" w:color="auto"/>
        <w:bottom w:val="none" w:sz="0" w:space="0" w:color="auto"/>
        <w:right w:val="none" w:sz="0" w:space="0" w:color="auto"/>
      </w:divBdr>
    </w:div>
    <w:div w:id="967508985">
      <w:bodyDiv w:val="1"/>
      <w:marLeft w:val="0"/>
      <w:marRight w:val="0"/>
      <w:marTop w:val="0"/>
      <w:marBottom w:val="0"/>
      <w:divBdr>
        <w:top w:val="none" w:sz="0" w:space="0" w:color="auto"/>
        <w:left w:val="none" w:sz="0" w:space="0" w:color="auto"/>
        <w:bottom w:val="none" w:sz="0" w:space="0" w:color="auto"/>
        <w:right w:val="none" w:sz="0" w:space="0" w:color="auto"/>
      </w:divBdr>
    </w:div>
    <w:div w:id="985932551">
      <w:bodyDiv w:val="1"/>
      <w:marLeft w:val="0"/>
      <w:marRight w:val="0"/>
      <w:marTop w:val="0"/>
      <w:marBottom w:val="0"/>
      <w:divBdr>
        <w:top w:val="none" w:sz="0" w:space="0" w:color="auto"/>
        <w:left w:val="none" w:sz="0" w:space="0" w:color="auto"/>
        <w:bottom w:val="none" w:sz="0" w:space="0" w:color="auto"/>
        <w:right w:val="none" w:sz="0" w:space="0" w:color="auto"/>
      </w:divBdr>
    </w:div>
    <w:div w:id="992443763">
      <w:bodyDiv w:val="1"/>
      <w:marLeft w:val="0"/>
      <w:marRight w:val="0"/>
      <w:marTop w:val="0"/>
      <w:marBottom w:val="0"/>
      <w:divBdr>
        <w:top w:val="none" w:sz="0" w:space="0" w:color="auto"/>
        <w:left w:val="none" w:sz="0" w:space="0" w:color="auto"/>
        <w:bottom w:val="none" w:sz="0" w:space="0" w:color="auto"/>
        <w:right w:val="none" w:sz="0" w:space="0" w:color="auto"/>
      </w:divBdr>
    </w:div>
    <w:div w:id="993607504">
      <w:bodyDiv w:val="1"/>
      <w:marLeft w:val="0"/>
      <w:marRight w:val="0"/>
      <w:marTop w:val="0"/>
      <w:marBottom w:val="0"/>
      <w:divBdr>
        <w:top w:val="none" w:sz="0" w:space="0" w:color="auto"/>
        <w:left w:val="none" w:sz="0" w:space="0" w:color="auto"/>
        <w:bottom w:val="none" w:sz="0" w:space="0" w:color="auto"/>
        <w:right w:val="none" w:sz="0" w:space="0" w:color="auto"/>
      </w:divBdr>
      <w:divsChild>
        <w:div w:id="96604698">
          <w:marLeft w:val="640"/>
          <w:marRight w:val="0"/>
          <w:marTop w:val="0"/>
          <w:marBottom w:val="0"/>
          <w:divBdr>
            <w:top w:val="none" w:sz="0" w:space="0" w:color="auto"/>
            <w:left w:val="none" w:sz="0" w:space="0" w:color="auto"/>
            <w:bottom w:val="none" w:sz="0" w:space="0" w:color="auto"/>
            <w:right w:val="none" w:sz="0" w:space="0" w:color="auto"/>
          </w:divBdr>
        </w:div>
        <w:div w:id="174223545">
          <w:marLeft w:val="640"/>
          <w:marRight w:val="0"/>
          <w:marTop w:val="0"/>
          <w:marBottom w:val="0"/>
          <w:divBdr>
            <w:top w:val="none" w:sz="0" w:space="0" w:color="auto"/>
            <w:left w:val="none" w:sz="0" w:space="0" w:color="auto"/>
            <w:bottom w:val="none" w:sz="0" w:space="0" w:color="auto"/>
            <w:right w:val="none" w:sz="0" w:space="0" w:color="auto"/>
          </w:divBdr>
        </w:div>
        <w:div w:id="271136334">
          <w:marLeft w:val="640"/>
          <w:marRight w:val="0"/>
          <w:marTop w:val="0"/>
          <w:marBottom w:val="0"/>
          <w:divBdr>
            <w:top w:val="none" w:sz="0" w:space="0" w:color="auto"/>
            <w:left w:val="none" w:sz="0" w:space="0" w:color="auto"/>
            <w:bottom w:val="none" w:sz="0" w:space="0" w:color="auto"/>
            <w:right w:val="none" w:sz="0" w:space="0" w:color="auto"/>
          </w:divBdr>
        </w:div>
        <w:div w:id="612832795">
          <w:marLeft w:val="640"/>
          <w:marRight w:val="0"/>
          <w:marTop w:val="0"/>
          <w:marBottom w:val="0"/>
          <w:divBdr>
            <w:top w:val="none" w:sz="0" w:space="0" w:color="auto"/>
            <w:left w:val="none" w:sz="0" w:space="0" w:color="auto"/>
            <w:bottom w:val="none" w:sz="0" w:space="0" w:color="auto"/>
            <w:right w:val="none" w:sz="0" w:space="0" w:color="auto"/>
          </w:divBdr>
        </w:div>
        <w:div w:id="638002110">
          <w:marLeft w:val="640"/>
          <w:marRight w:val="0"/>
          <w:marTop w:val="0"/>
          <w:marBottom w:val="0"/>
          <w:divBdr>
            <w:top w:val="none" w:sz="0" w:space="0" w:color="auto"/>
            <w:left w:val="none" w:sz="0" w:space="0" w:color="auto"/>
            <w:bottom w:val="none" w:sz="0" w:space="0" w:color="auto"/>
            <w:right w:val="none" w:sz="0" w:space="0" w:color="auto"/>
          </w:divBdr>
        </w:div>
        <w:div w:id="651062545">
          <w:marLeft w:val="640"/>
          <w:marRight w:val="0"/>
          <w:marTop w:val="0"/>
          <w:marBottom w:val="0"/>
          <w:divBdr>
            <w:top w:val="none" w:sz="0" w:space="0" w:color="auto"/>
            <w:left w:val="none" w:sz="0" w:space="0" w:color="auto"/>
            <w:bottom w:val="none" w:sz="0" w:space="0" w:color="auto"/>
            <w:right w:val="none" w:sz="0" w:space="0" w:color="auto"/>
          </w:divBdr>
        </w:div>
        <w:div w:id="916134782">
          <w:marLeft w:val="640"/>
          <w:marRight w:val="0"/>
          <w:marTop w:val="0"/>
          <w:marBottom w:val="0"/>
          <w:divBdr>
            <w:top w:val="none" w:sz="0" w:space="0" w:color="auto"/>
            <w:left w:val="none" w:sz="0" w:space="0" w:color="auto"/>
            <w:bottom w:val="none" w:sz="0" w:space="0" w:color="auto"/>
            <w:right w:val="none" w:sz="0" w:space="0" w:color="auto"/>
          </w:divBdr>
        </w:div>
        <w:div w:id="955864480">
          <w:marLeft w:val="640"/>
          <w:marRight w:val="0"/>
          <w:marTop w:val="0"/>
          <w:marBottom w:val="0"/>
          <w:divBdr>
            <w:top w:val="none" w:sz="0" w:space="0" w:color="auto"/>
            <w:left w:val="none" w:sz="0" w:space="0" w:color="auto"/>
            <w:bottom w:val="none" w:sz="0" w:space="0" w:color="auto"/>
            <w:right w:val="none" w:sz="0" w:space="0" w:color="auto"/>
          </w:divBdr>
        </w:div>
        <w:div w:id="1039555118">
          <w:marLeft w:val="640"/>
          <w:marRight w:val="0"/>
          <w:marTop w:val="0"/>
          <w:marBottom w:val="0"/>
          <w:divBdr>
            <w:top w:val="none" w:sz="0" w:space="0" w:color="auto"/>
            <w:left w:val="none" w:sz="0" w:space="0" w:color="auto"/>
            <w:bottom w:val="none" w:sz="0" w:space="0" w:color="auto"/>
            <w:right w:val="none" w:sz="0" w:space="0" w:color="auto"/>
          </w:divBdr>
        </w:div>
        <w:div w:id="1061908178">
          <w:marLeft w:val="640"/>
          <w:marRight w:val="0"/>
          <w:marTop w:val="0"/>
          <w:marBottom w:val="0"/>
          <w:divBdr>
            <w:top w:val="none" w:sz="0" w:space="0" w:color="auto"/>
            <w:left w:val="none" w:sz="0" w:space="0" w:color="auto"/>
            <w:bottom w:val="none" w:sz="0" w:space="0" w:color="auto"/>
            <w:right w:val="none" w:sz="0" w:space="0" w:color="auto"/>
          </w:divBdr>
        </w:div>
        <w:div w:id="1347711020">
          <w:marLeft w:val="640"/>
          <w:marRight w:val="0"/>
          <w:marTop w:val="0"/>
          <w:marBottom w:val="0"/>
          <w:divBdr>
            <w:top w:val="none" w:sz="0" w:space="0" w:color="auto"/>
            <w:left w:val="none" w:sz="0" w:space="0" w:color="auto"/>
            <w:bottom w:val="none" w:sz="0" w:space="0" w:color="auto"/>
            <w:right w:val="none" w:sz="0" w:space="0" w:color="auto"/>
          </w:divBdr>
        </w:div>
        <w:div w:id="1383793237">
          <w:marLeft w:val="640"/>
          <w:marRight w:val="0"/>
          <w:marTop w:val="0"/>
          <w:marBottom w:val="0"/>
          <w:divBdr>
            <w:top w:val="none" w:sz="0" w:space="0" w:color="auto"/>
            <w:left w:val="none" w:sz="0" w:space="0" w:color="auto"/>
            <w:bottom w:val="none" w:sz="0" w:space="0" w:color="auto"/>
            <w:right w:val="none" w:sz="0" w:space="0" w:color="auto"/>
          </w:divBdr>
        </w:div>
        <w:div w:id="1458135312">
          <w:marLeft w:val="640"/>
          <w:marRight w:val="0"/>
          <w:marTop w:val="0"/>
          <w:marBottom w:val="0"/>
          <w:divBdr>
            <w:top w:val="none" w:sz="0" w:space="0" w:color="auto"/>
            <w:left w:val="none" w:sz="0" w:space="0" w:color="auto"/>
            <w:bottom w:val="none" w:sz="0" w:space="0" w:color="auto"/>
            <w:right w:val="none" w:sz="0" w:space="0" w:color="auto"/>
          </w:divBdr>
        </w:div>
        <w:div w:id="1521893720">
          <w:marLeft w:val="640"/>
          <w:marRight w:val="0"/>
          <w:marTop w:val="0"/>
          <w:marBottom w:val="0"/>
          <w:divBdr>
            <w:top w:val="none" w:sz="0" w:space="0" w:color="auto"/>
            <w:left w:val="none" w:sz="0" w:space="0" w:color="auto"/>
            <w:bottom w:val="none" w:sz="0" w:space="0" w:color="auto"/>
            <w:right w:val="none" w:sz="0" w:space="0" w:color="auto"/>
          </w:divBdr>
        </w:div>
        <w:div w:id="1617635690">
          <w:marLeft w:val="640"/>
          <w:marRight w:val="0"/>
          <w:marTop w:val="0"/>
          <w:marBottom w:val="0"/>
          <w:divBdr>
            <w:top w:val="none" w:sz="0" w:space="0" w:color="auto"/>
            <w:left w:val="none" w:sz="0" w:space="0" w:color="auto"/>
            <w:bottom w:val="none" w:sz="0" w:space="0" w:color="auto"/>
            <w:right w:val="none" w:sz="0" w:space="0" w:color="auto"/>
          </w:divBdr>
        </w:div>
        <w:div w:id="1687251099">
          <w:marLeft w:val="640"/>
          <w:marRight w:val="0"/>
          <w:marTop w:val="0"/>
          <w:marBottom w:val="0"/>
          <w:divBdr>
            <w:top w:val="none" w:sz="0" w:space="0" w:color="auto"/>
            <w:left w:val="none" w:sz="0" w:space="0" w:color="auto"/>
            <w:bottom w:val="none" w:sz="0" w:space="0" w:color="auto"/>
            <w:right w:val="none" w:sz="0" w:space="0" w:color="auto"/>
          </w:divBdr>
        </w:div>
        <w:div w:id="1911846526">
          <w:marLeft w:val="640"/>
          <w:marRight w:val="0"/>
          <w:marTop w:val="0"/>
          <w:marBottom w:val="0"/>
          <w:divBdr>
            <w:top w:val="none" w:sz="0" w:space="0" w:color="auto"/>
            <w:left w:val="none" w:sz="0" w:space="0" w:color="auto"/>
            <w:bottom w:val="none" w:sz="0" w:space="0" w:color="auto"/>
            <w:right w:val="none" w:sz="0" w:space="0" w:color="auto"/>
          </w:divBdr>
        </w:div>
      </w:divsChild>
    </w:div>
    <w:div w:id="1003557371">
      <w:bodyDiv w:val="1"/>
      <w:marLeft w:val="0"/>
      <w:marRight w:val="0"/>
      <w:marTop w:val="0"/>
      <w:marBottom w:val="0"/>
      <w:divBdr>
        <w:top w:val="none" w:sz="0" w:space="0" w:color="auto"/>
        <w:left w:val="none" w:sz="0" w:space="0" w:color="auto"/>
        <w:bottom w:val="none" w:sz="0" w:space="0" w:color="auto"/>
        <w:right w:val="none" w:sz="0" w:space="0" w:color="auto"/>
      </w:divBdr>
      <w:divsChild>
        <w:div w:id="43065746">
          <w:marLeft w:val="640"/>
          <w:marRight w:val="0"/>
          <w:marTop w:val="0"/>
          <w:marBottom w:val="0"/>
          <w:divBdr>
            <w:top w:val="none" w:sz="0" w:space="0" w:color="auto"/>
            <w:left w:val="none" w:sz="0" w:space="0" w:color="auto"/>
            <w:bottom w:val="none" w:sz="0" w:space="0" w:color="auto"/>
            <w:right w:val="none" w:sz="0" w:space="0" w:color="auto"/>
          </w:divBdr>
        </w:div>
        <w:div w:id="241305364">
          <w:marLeft w:val="640"/>
          <w:marRight w:val="0"/>
          <w:marTop w:val="0"/>
          <w:marBottom w:val="0"/>
          <w:divBdr>
            <w:top w:val="none" w:sz="0" w:space="0" w:color="auto"/>
            <w:left w:val="none" w:sz="0" w:space="0" w:color="auto"/>
            <w:bottom w:val="none" w:sz="0" w:space="0" w:color="auto"/>
            <w:right w:val="none" w:sz="0" w:space="0" w:color="auto"/>
          </w:divBdr>
        </w:div>
        <w:div w:id="567687507">
          <w:marLeft w:val="640"/>
          <w:marRight w:val="0"/>
          <w:marTop w:val="0"/>
          <w:marBottom w:val="0"/>
          <w:divBdr>
            <w:top w:val="none" w:sz="0" w:space="0" w:color="auto"/>
            <w:left w:val="none" w:sz="0" w:space="0" w:color="auto"/>
            <w:bottom w:val="none" w:sz="0" w:space="0" w:color="auto"/>
            <w:right w:val="none" w:sz="0" w:space="0" w:color="auto"/>
          </w:divBdr>
        </w:div>
        <w:div w:id="785924071">
          <w:marLeft w:val="640"/>
          <w:marRight w:val="0"/>
          <w:marTop w:val="0"/>
          <w:marBottom w:val="0"/>
          <w:divBdr>
            <w:top w:val="none" w:sz="0" w:space="0" w:color="auto"/>
            <w:left w:val="none" w:sz="0" w:space="0" w:color="auto"/>
            <w:bottom w:val="none" w:sz="0" w:space="0" w:color="auto"/>
            <w:right w:val="none" w:sz="0" w:space="0" w:color="auto"/>
          </w:divBdr>
        </w:div>
        <w:div w:id="1002390675">
          <w:marLeft w:val="640"/>
          <w:marRight w:val="0"/>
          <w:marTop w:val="0"/>
          <w:marBottom w:val="0"/>
          <w:divBdr>
            <w:top w:val="none" w:sz="0" w:space="0" w:color="auto"/>
            <w:left w:val="none" w:sz="0" w:space="0" w:color="auto"/>
            <w:bottom w:val="none" w:sz="0" w:space="0" w:color="auto"/>
            <w:right w:val="none" w:sz="0" w:space="0" w:color="auto"/>
          </w:divBdr>
        </w:div>
        <w:div w:id="1038045212">
          <w:marLeft w:val="640"/>
          <w:marRight w:val="0"/>
          <w:marTop w:val="0"/>
          <w:marBottom w:val="0"/>
          <w:divBdr>
            <w:top w:val="none" w:sz="0" w:space="0" w:color="auto"/>
            <w:left w:val="none" w:sz="0" w:space="0" w:color="auto"/>
            <w:bottom w:val="none" w:sz="0" w:space="0" w:color="auto"/>
            <w:right w:val="none" w:sz="0" w:space="0" w:color="auto"/>
          </w:divBdr>
        </w:div>
        <w:div w:id="1289359810">
          <w:marLeft w:val="640"/>
          <w:marRight w:val="0"/>
          <w:marTop w:val="0"/>
          <w:marBottom w:val="0"/>
          <w:divBdr>
            <w:top w:val="none" w:sz="0" w:space="0" w:color="auto"/>
            <w:left w:val="none" w:sz="0" w:space="0" w:color="auto"/>
            <w:bottom w:val="none" w:sz="0" w:space="0" w:color="auto"/>
            <w:right w:val="none" w:sz="0" w:space="0" w:color="auto"/>
          </w:divBdr>
        </w:div>
        <w:div w:id="1673878012">
          <w:marLeft w:val="640"/>
          <w:marRight w:val="0"/>
          <w:marTop w:val="0"/>
          <w:marBottom w:val="0"/>
          <w:divBdr>
            <w:top w:val="none" w:sz="0" w:space="0" w:color="auto"/>
            <w:left w:val="none" w:sz="0" w:space="0" w:color="auto"/>
            <w:bottom w:val="none" w:sz="0" w:space="0" w:color="auto"/>
            <w:right w:val="none" w:sz="0" w:space="0" w:color="auto"/>
          </w:divBdr>
        </w:div>
        <w:div w:id="1691759731">
          <w:marLeft w:val="640"/>
          <w:marRight w:val="0"/>
          <w:marTop w:val="0"/>
          <w:marBottom w:val="0"/>
          <w:divBdr>
            <w:top w:val="none" w:sz="0" w:space="0" w:color="auto"/>
            <w:left w:val="none" w:sz="0" w:space="0" w:color="auto"/>
            <w:bottom w:val="none" w:sz="0" w:space="0" w:color="auto"/>
            <w:right w:val="none" w:sz="0" w:space="0" w:color="auto"/>
          </w:divBdr>
        </w:div>
        <w:div w:id="1719469172">
          <w:marLeft w:val="640"/>
          <w:marRight w:val="0"/>
          <w:marTop w:val="0"/>
          <w:marBottom w:val="0"/>
          <w:divBdr>
            <w:top w:val="none" w:sz="0" w:space="0" w:color="auto"/>
            <w:left w:val="none" w:sz="0" w:space="0" w:color="auto"/>
            <w:bottom w:val="none" w:sz="0" w:space="0" w:color="auto"/>
            <w:right w:val="none" w:sz="0" w:space="0" w:color="auto"/>
          </w:divBdr>
        </w:div>
        <w:div w:id="1974362202">
          <w:marLeft w:val="640"/>
          <w:marRight w:val="0"/>
          <w:marTop w:val="0"/>
          <w:marBottom w:val="0"/>
          <w:divBdr>
            <w:top w:val="none" w:sz="0" w:space="0" w:color="auto"/>
            <w:left w:val="none" w:sz="0" w:space="0" w:color="auto"/>
            <w:bottom w:val="none" w:sz="0" w:space="0" w:color="auto"/>
            <w:right w:val="none" w:sz="0" w:space="0" w:color="auto"/>
          </w:divBdr>
        </w:div>
        <w:div w:id="1985428553">
          <w:marLeft w:val="640"/>
          <w:marRight w:val="0"/>
          <w:marTop w:val="0"/>
          <w:marBottom w:val="0"/>
          <w:divBdr>
            <w:top w:val="none" w:sz="0" w:space="0" w:color="auto"/>
            <w:left w:val="none" w:sz="0" w:space="0" w:color="auto"/>
            <w:bottom w:val="none" w:sz="0" w:space="0" w:color="auto"/>
            <w:right w:val="none" w:sz="0" w:space="0" w:color="auto"/>
          </w:divBdr>
        </w:div>
        <w:div w:id="2052798851">
          <w:marLeft w:val="640"/>
          <w:marRight w:val="0"/>
          <w:marTop w:val="0"/>
          <w:marBottom w:val="0"/>
          <w:divBdr>
            <w:top w:val="none" w:sz="0" w:space="0" w:color="auto"/>
            <w:left w:val="none" w:sz="0" w:space="0" w:color="auto"/>
            <w:bottom w:val="none" w:sz="0" w:space="0" w:color="auto"/>
            <w:right w:val="none" w:sz="0" w:space="0" w:color="auto"/>
          </w:divBdr>
        </w:div>
        <w:div w:id="2126801870">
          <w:marLeft w:val="640"/>
          <w:marRight w:val="0"/>
          <w:marTop w:val="0"/>
          <w:marBottom w:val="0"/>
          <w:divBdr>
            <w:top w:val="none" w:sz="0" w:space="0" w:color="auto"/>
            <w:left w:val="none" w:sz="0" w:space="0" w:color="auto"/>
            <w:bottom w:val="none" w:sz="0" w:space="0" w:color="auto"/>
            <w:right w:val="none" w:sz="0" w:space="0" w:color="auto"/>
          </w:divBdr>
        </w:div>
      </w:divsChild>
    </w:div>
    <w:div w:id="1078602603">
      <w:bodyDiv w:val="1"/>
      <w:marLeft w:val="0"/>
      <w:marRight w:val="0"/>
      <w:marTop w:val="0"/>
      <w:marBottom w:val="0"/>
      <w:divBdr>
        <w:top w:val="none" w:sz="0" w:space="0" w:color="auto"/>
        <w:left w:val="none" w:sz="0" w:space="0" w:color="auto"/>
        <w:bottom w:val="none" w:sz="0" w:space="0" w:color="auto"/>
        <w:right w:val="none" w:sz="0" w:space="0" w:color="auto"/>
      </w:divBdr>
    </w:div>
    <w:div w:id="1158155812">
      <w:bodyDiv w:val="1"/>
      <w:marLeft w:val="0"/>
      <w:marRight w:val="0"/>
      <w:marTop w:val="0"/>
      <w:marBottom w:val="0"/>
      <w:divBdr>
        <w:top w:val="none" w:sz="0" w:space="0" w:color="auto"/>
        <w:left w:val="none" w:sz="0" w:space="0" w:color="auto"/>
        <w:bottom w:val="none" w:sz="0" w:space="0" w:color="auto"/>
        <w:right w:val="none" w:sz="0" w:space="0" w:color="auto"/>
      </w:divBdr>
    </w:div>
    <w:div w:id="1174346940">
      <w:bodyDiv w:val="1"/>
      <w:marLeft w:val="0"/>
      <w:marRight w:val="0"/>
      <w:marTop w:val="0"/>
      <w:marBottom w:val="0"/>
      <w:divBdr>
        <w:top w:val="none" w:sz="0" w:space="0" w:color="auto"/>
        <w:left w:val="none" w:sz="0" w:space="0" w:color="auto"/>
        <w:bottom w:val="none" w:sz="0" w:space="0" w:color="auto"/>
        <w:right w:val="none" w:sz="0" w:space="0" w:color="auto"/>
      </w:divBdr>
    </w:div>
    <w:div w:id="1176268056">
      <w:bodyDiv w:val="1"/>
      <w:marLeft w:val="0"/>
      <w:marRight w:val="0"/>
      <w:marTop w:val="0"/>
      <w:marBottom w:val="0"/>
      <w:divBdr>
        <w:top w:val="none" w:sz="0" w:space="0" w:color="auto"/>
        <w:left w:val="none" w:sz="0" w:space="0" w:color="auto"/>
        <w:bottom w:val="none" w:sz="0" w:space="0" w:color="auto"/>
        <w:right w:val="none" w:sz="0" w:space="0" w:color="auto"/>
      </w:divBdr>
    </w:div>
    <w:div w:id="1182629442">
      <w:bodyDiv w:val="1"/>
      <w:marLeft w:val="0"/>
      <w:marRight w:val="0"/>
      <w:marTop w:val="0"/>
      <w:marBottom w:val="0"/>
      <w:divBdr>
        <w:top w:val="none" w:sz="0" w:space="0" w:color="auto"/>
        <w:left w:val="none" w:sz="0" w:space="0" w:color="auto"/>
        <w:bottom w:val="none" w:sz="0" w:space="0" w:color="auto"/>
        <w:right w:val="none" w:sz="0" w:space="0" w:color="auto"/>
      </w:divBdr>
    </w:div>
    <w:div w:id="1230924841">
      <w:bodyDiv w:val="1"/>
      <w:marLeft w:val="0"/>
      <w:marRight w:val="0"/>
      <w:marTop w:val="0"/>
      <w:marBottom w:val="0"/>
      <w:divBdr>
        <w:top w:val="none" w:sz="0" w:space="0" w:color="auto"/>
        <w:left w:val="none" w:sz="0" w:space="0" w:color="auto"/>
        <w:bottom w:val="none" w:sz="0" w:space="0" w:color="auto"/>
        <w:right w:val="none" w:sz="0" w:space="0" w:color="auto"/>
      </w:divBdr>
    </w:div>
    <w:div w:id="1233585600">
      <w:bodyDiv w:val="1"/>
      <w:marLeft w:val="0"/>
      <w:marRight w:val="0"/>
      <w:marTop w:val="0"/>
      <w:marBottom w:val="0"/>
      <w:divBdr>
        <w:top w:val="none" w:sz="0" w:space="0" w:color="auto"/>
        <w:left w:val="none" w:sz="0" w:space="0" w:color="auto"/>
        <w:bottom w:val="none" w:sz="0" w:space="0" w:color="auto"/>
        <w:right w:val="none" w:sz="0" w:space="0" w:color="auto"/>
      </w:divBdr>
    </w:div>
    <w:div w:id="1240679436">
      <w:bodyDiv w:val="1"/>
      <w:marLeft w:val="0"/>
      <w:marRight w:val="0"/>
      <w:marTop w:val="0"/>
      <w:marBottom w:val="0"/>
      <w:divBdr>
        <w:top w:val="none" w:sz="0" w:space="0" w:color="auto"/>
        <w:left w:val="none" w:sz="0" w:space="0" w:color="auto"/>
        <w:bottom w:val="none" w:sz="0" w:space="0" w:color="auto"/>
        <w:right w:val="none" w:sz="0" w:space="0" w:color="auto"/>
      </w:divBdr>
    </w:div>
    <w:div w:id="1254239323">
      <w:bodyDiv w:val="1"/>
      <w:marLeft w:val="0"/>
      <w:marRight w:val="0"/>
      <w:marTop w:val="0"/>
      <w:marBottom w:val="0"/>
      <w:divBdr>
        <w:top w:val="none" w:sz="0" w:space="0" w:color="auto"/>
        <w:left w:val="none" w:sz="0" w:space="0" w:color="auto"/>
        <w:bottom w:val="none" w:sz="0" w:space="0" w:color="auto"/>
        <w:right w:val="none" w:sz="0" w:space="0" w:color="auto"/>
      </w:divBdr>
    </w:div>
    <w:div w:id="125435956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7954841">
      <w:bodyDiv w:val="1"/>
      <w:marLeft w:val="0"/>
      <w:marRight w:val="0"/>
      <w:marTop w:val="0"/>
      <w:marBottom w:val="0"/>
      <w:divBdr>
        <w:top w:val="none" w:sz="0" w:space="0" w:color="auto"/>
        <w:left w:val="none" w:sz="0" w:space="0" w:color="auto"/>
        <w:bottom w:val="none" w:sz="0" w:space="0" w:color="auto"/>
        <w:right w:val="none" w:sz="0" w:space="0" w:color="auto"/>
      </w:divBdr>
    </w:div>
    <w:div w:id="1279265022">
      <w:bodyDiv w:val="1"/>
      <w:marLeft w:val="0"/>
      <w:marRight w:val="0"/>
      <w:marTop w:val="0"/>
      <w:marBottom w:val="0"/>
      <w:divBdr>
        <w:top w:val="none" w:sz="0" w:space="0" w:color="auto"/>
        <w:left w:val="none" w:sz="0" w:space="0" w:color="auto"/>
        <w:bottom w:val="none" w:sz="0" w:space="0" w:color="auto"/>
        <w:right w:val="none" w:sz="0" w:space="0" w:color="auto"/>
      </w:divBdr>
    </w:div>
    <w:div w:id="1281229246">
      <w:bodyDiv w:val="1"/>
      <w:marLeft w:val="0"/>
      <w:marRight w:val="0"/>
      <w:marTop w:val="0"/>
      <w:marBottom w:val="0"/>
      <w:divBdr>
        <w:top w:val="none" w:sz="0" w:space="0" w:color="auto"/>
        <w:left w:val="none" w:sz="0" w:space="0" w:color="auto"/>
        <w:bottom w:val="none" w:sz="0" w:space="0" w:color="auto"/>
        <w:right w:val="none" w:sz="0" w:space="0" w:color="auto"/>
      </w:divBdr>
    </w:div>
    <w:div w:id="1283733879">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4528770">
      <w:bodyDiv w:val="1"/>
      <w:marLeft w:val="0"/>
      <w:marRight w:val="0"/>
      <w:marTop w:val="0"/>
      <w:marBottom w:val="0"/>
      <w:divBdr>
        <w:top w:val="none" w:sz="0" w:space="0" w:color="auto"/>
        <w:left w:val="none" w:sz="0" w:space="0" w:color="auto"/>
        <w:bottom w:val="none" w:sz="0" w:space="0" w:color="auto"/>
        <w:right w:val="none" w:sz="0" w:space="0" w:color="auto"/>
      </w:divBdr>
    </w:div>
    <w:div w:id="1352999761">
      <w:bodyDiv w:val="1"/>
      <w:marLeft w:val="0"/>
      <w:marRight w:val="0"/>
      <w:marTop w:val="0"/>
      <w:marBottom w:val="0"/>
      <w:divBdr>
        <w:top w:val="none" w:sz="0" w:space="0" w:color="auto"/>
        <w:left w:val="none" w:sz="0" w:space="0" w:color="auto"/>
        <w:bottom w:val="none" w:sz="0" w:space="0" w:color="auto"/>
        <w:right w:val="none" w:sz="0" w:space="0" w:color="auto"/>
      </w:divBdr>
    </w:div>
    <w:div w:id="1366711943">
      <w:bodyDiv w:val="1"/>
      <w:marLeft w:val="0"/>
      <w:marRight w:val="0"/>
      <w:marTop w:val="0"/>
      <w:marBottom w:val="0"/>
      <w:divBdr>
        <w:top w:val="none" w:sz="0" w:space="0" w:color="auto"/>
        <w:left w:val="none" w:sz="0" w:space="0" w:color="auto"/>
        <w:bottom w:val="none" w:sz="0" w:space="0" w:color="auto"/>
        <w:right w:val="none" w:sz="0" w:space="0" w:color="auto"/>
      </w:divBdr>
    </w:div>
    <w:div w:id="1381397150">
      <w:bodyDiv w:val="1"/>
      <w:marLeft w:val="0"/>
      <w:marRight w:val="0"/>
      <w:marTop w:val="0"/>
      <w:marBottom w:val="0"/>
      <w:divBdr>
        <w:top w:val="none" w:sz="0" w:space="0" w:color="auto"/>
        <w:left w:val="none" w:sz="0" w:space="0" w:color="auto"/>
        <w:bottom w:val="none" w:sz="0" w:space="0" w:color="auto"/>
        <w:right w:val="none" w:sz="0" w:space="0" w:color="auto"/>
      </w:divBdr>
    </w:div>
    <w:div w:id="1409613832">
      <w:bodyDiv w:val="1"/>
      <w:marLeft w:val="0"/>
      <w:marRight w:val="0"/>
      <w:marTop w:val="0"/>
      <w:marBottom w:val="0"/>
      <w:divBdr>
        <w:top w:val="none" w:sz="0" w:space="0" w:color="auto"/>
        <w:left w:val="none" w:sz="0" w:space="0" w:color="auto"/>
        <w:bottom w:val="none" w:sz="0" w:space="0" w:color="auto"/>
        <w:right w:val="none" w:sz="0" w:space="0" w:color="auto"/>
      </w:divBdr>
      <w:divsChild>
        <w:div w:id="8531360">
          <w:marLeft w:val="640"/>
          <w:marRight w:val="0"/>
          <w:marTop w:val="0"/>
          <w:marBottom w:val="0"/>
          <w:divBdr>
            <w:top w:val="none" w:sz="0" w:space="0" w:color="auto"/>
            <w:left w:val="none" w:sz="0" w:space="0" w:color="auto"/>
            <w:bottom w:val="none" w:sz="0" w:space="0" w:color="auto"/>
            <w:right w:val="none" w:sz="0" w:space="0" w:color="auto"/>
          </w:divBdr>
        </w:div>
        <w:div w:id="56755295">
          <w:marLeft w:val="640"/>
          <w:marRight w:val="0"/>
          <w:marTop w:val="0"/>
          <w:marBottom w:val="0"/>
          <w:divBdr>
            <w:top w:val="none" w:sz="0" w:space="0" w:color="auto"/>
            <w:left w:val="none" w:sz="0" w:space="0" w:color="auto"/>
            <w:bottom w:val="none" w:sz="0" w:space="0" w:color="auto"/>
            <w:right w:val="none" w:sz="0" w:space="0" w:color="auto"/>
          </w:divBdr>
        </w:div>
        <w:div w:id="413555577">
          <w:marLeft w:val="640"/>
          <w:marRight w:val="0"/>
          <w:marTop w:val="0"/>
          <w:marBottom w:val="0"/>
          <w:divBdr>
            <w:top w:val="none" w:sz="0" w:space="0" w:color="auto"/>
            <w:left w:val="none" w:sz="0" w:space="0" w:color="auto"/>
            <w:bottom w:val="none" w:sz="0" w:space="0" w:color="auto"/>
            <w:right w:val="none" w:sz="0" w:space="0" w:color="auto"/>
          </w:divBdr>
        </w:div>
        <w:div w:id="547573148">
          <w:marLeft w:val="640"/>
          <w:marRight w:val="0"/>
          <w:marTop w:val="0"/>
          <w:marBottom w:val="0"/>
          <w:divBdr>
            <w:top w:val="none" w:sz="0" w:space="0" w:color="auto"/>
            <w:left w:val="none" w:sz="0" w:space="0" w:color="auto"/>
            <w:bottom w:val="none" w:sz="0" w:space="0" w:color="auto"/>
            <w:right w:val="none" w:sz="0" w:space="0" w:color="auto"/>
          </w:divBdr>
        </w:div>
        <w:div w:id="612978573">
          <w:marLeft w:val="640"/>
          <w:marRight w:val="0"/>
          <w:marTop w:val="0"/>
          <w:marBottom w:val="0"/>
          <w:divBdr>
            <w:top w:val="none" w:sz="0" w:space="0" w:color="auto"/>
            <w:left w:val="none" w:sz="0" w:space="0" w:color="auto"/>
            <w:bottom w:val="none" w:sz="0" w:space="0" w:color="auto"/>
            <w:right w:val="none" w:sz="0" w:space="0" w:color="auto"/>
          </w:divBdr>
        </w:div>
        <w:div w:id="687028799">
          <w:marLeft w:val="640"/>
          <w:marRight w:val="0"/>
          <w:marTop w:val="0"/>
          <w:marBottom w:val="0"/>
          <w:divBdr>
            <w:top w:val="none" w:sz="0" w:space="0" w:color="auto"/>
            <w:left w:val="none" w:sz="0" w:space="0" w:color="auto"/>
            <w:bottom w:val="none" w:sz="0" w:space="0" w:color="auto"/>
            <w:right w:val="none" w:sz="0" w:space="0" w:color="auto"/>
          </w:divBdr>
        </w:div>
        <w:div w:id="695471900">
          <w:marLeft w:val="640"/>
          <w:marRight w:val="0"/>
          <w:marTop w:val="0"/>
          <w:marBottom w:val="0"/>
          <w:divBdr>
            <w:top w:val="none" w:sz="0" w:space="0" w:color="auto"/>
            <w:left w:val="none" w:sz="0" w:space="0" w:color="auto"/>
            <w:bottom w:val="none" w:sz="0" w:space="0" w:color="auto"/>
            <w:right w:val="none" w:sz="0" w:space="0" w:color="auto"/>
          </w:divBdr>
        </w:div>
        <w:div w:id="825710755">
          <w:marLeft w:val="640"/>
          <w:marRight w:val="0"/>
          <w:marTop w:val="0"/>
          <w:marBottom w:val="0"/>
          <w:divBdr>
            <w:top w:val="none" w:sz="0" w:space="0" w:color="auto"/>
            <w:left w:val="none" w:sz="0" w:space="0" w:color="auto"/>
            <w:bottom w:val="none" w:sz="0" w:space="0" w:color="auto"/>
            <w:right w:val="none" w:sz="0" w:space="0" w:color="auto"/>
          </w:divBdr>
        </w:div>
        <w:div w:id="891159898">
          <w:marLeft w:val="640"/>
          <w:marRight w:val="0"/>
          <w:marTop w:val="0"/>
          <w:marBottom w:val="0"/>
          <w:divBdr>
            <w:top w:val="none" w:sz="0" w:space="0" w:color="auto"/>
            <w:left w:val="none" w:sz="0" w:space="0" w:color="auto"/>
            <w:bottom w:val="none" w:sz="0" w:space="0" w:color="auto"/>
            <w:right w:val="none" w:sz="0" w:space="0" w:color="auto"/>
          </w:divBdr>
        </w:div>
        <w:div w:id="959413522">
          <w:marLeft w:val="640"/>
          <w:marRight w:val="0"/>
          <w:marTop w:val="0"/>
          <w:marBottom w:val="0"/>
          <w:divBdr>
            <w:top w:val="none" w:sz="0" w:space="0" w:color="auto"/>
            <w:left w:val="none" w:sz="0" w:space="0" w:color="auto"/>
            <w:bottom w:val="none" w:sz="0" w:space="0" w:color="auto"/>
            <w:right w:val="none" w:sz="0" w:space="0" w:color="auto"/>
          </w:divBdr>
        </w:div>
        <w:div w:id="1226800889">
          <w:marLeft w:val="640"/>
          <w:marRight w:val="0"/>
          <w:marTop w:val="0"/>
          <w:marBottom w:val="0"/>
          <w:divBdr>
            <w:top w:val="none" w:sz="0" w:space="0" w:color="auto"/>
            <w:left w:val="none" w:sz="0" w:space="0" w:color="auto"/>
            <w:bottom w:val="none" w:sz="0" w:space="0" w:color="auto"/>
            <w:right w:val="none" w:sz="0" w:space="0" w:color="auto"/>
          </w:divBdr>
        </w:div>
        <w:div w:id="1373268070">
          <w:marLeft w:val="640"/>
          <w:marRight w:val="0"/>
          <w:marTop w:val="0"/>
          <w:marBottom w:val="0"/>
          <w:divBdr>
            <w:top w:val="none" w:sz="0" w:space="0" w:color="auto"/>
            <w:left w:val="none" w:sz="0" w:space="0" w:color="auto"/>
            <w:bottom w:val="none" w:sz="0" w:space="0" w:color="auto"/>
            <w:right w:val="none" w:sz="0" w:space="0" w:color="auto"/>
          </w:divBdr>
        </w:div>
        <w:div w:id="1488862395">
          <w:marLeft w:val="640"/>
          <w:marRight w:val="0"/>
          <w:marTop w:val="0"/>
          <w:marBottom w:val="0"/>
          <w:divBdr>
            <w:top w:val="none" w:sz="0" w:space="0" w:color="auto"/>
            <w:left w:val="none" w:sz="0" w:space="0" w:color="auto"/>
            <w:bottom w:val="none" w:sz="0" w:space="0" w:color="auto"/>
            <w:right w:val="none" w:sz="0" w:space="0" w:color="auto"/>
          </w:divBdr>
        </w:div>
        <w:div w:id="1695810533">
          <w:marLeft w:val="640"/>
          <w:marRight w:val="0"/>
          <w:marTop w:val="0"/>
          <w:marBottom w:val="0"/>
          <w:divBdr>
            <w:top w:val="none" w:sz="0" w:space="0" w:color="auto"/>
            <w:left w:val="none" w:sz="0" w:space="0" w:color="auto"/>
            <w:bottom w:val="none" w:sz="0" w:space="0" w:color="auto"/>
            <w:right w:val="none" w:sz="0" w:space="0" w:color="auto"/>
          </w:divBdr>
        </w:div>
        <w:div w:id="1796026719">
          <w:marLeft w:val="640"/>
          <w:marRight w:val="0"/>
          <w:marTop w:val="0"/>
          <w:marBottom w:val="0"/>
          <w:divBdr>
            <w:top w:val="none" w:sz="0" w:space="0" w:color="auto"/>
            <w:left w:val="none" w:sz="0" w:space="0" w:color="auto"/>
            <w:bottom w:val="none" w:sz="0" w:space="0" w:color="auto"/>
            <w:right w:val="none" w:sz="0" w:space="0" w:color="auto"/>
          </w:divBdr>
        </w:div>
        <w:div w:id="1811432769">
          <w:marLeft w:val="640"/>
          <w:marRight w:val="0"/>
          <w:marTop w:val="0"/>
          <w:marBottom w:val="0"/>
          <w:divBdr>
            <w:top w:val="none" w:sz="0" w:space="0" w:color="auto"/>
            <w:left w:val="none" w:sz="0" w:space="0" w:color="auto"/>
            <w:bottom w:val="none" w:sz="0" w:space="0" w:color="auto"/>
            <w:right w:val="none" w:sz="0" w:space="0" w:color="auto"/>
          </w:divBdr>
        </w:div>
        <w:div w:id="1818721069">
          <w:marLeft w:val="640"/>
          <w:marRight w:val="0"/>
          <w:marTop w:val="0"/>
          <w:marBottom w:val="0"/>
          <w:divBdr>
            <w:top w:val="none" w:sz="0" w:space="0" w:color="auto"/>
            <w:left w:val="none" w:sz="0" w:space="0" w:color="auto"/>
            <w:bottom w:val="none" w:sz="0" w:space="0" w:color="auto"/>
            <w:right w:val="none" w:sz="0" w:space="0" w:color="auto"/>
          </w:divBdr>
        </w:div>
        <w:div w:id="1823620181">
          <w:marLeft w:val="640"/>
          <w:marRight w:val="0"/>
          <w:marTop w:val="0"/>
          <w:marBottom w:val="0"/>
          <w:divBdr>
            <w:top w:val="none" w:sz="0" w:space="0" w:color="auto"/>
            <w:left w:val="none" w:sz="0" w:space="0" w:color="auto"/>
            <w:bottom w:val="none" w:sz="0" w:space="0" w:color="auto"/>
            <w:right w:val="none" w:sz="0" w:space="0" w:color="auto"/>
          </w:divBdr>
        </w:div>
        <w:div w:id="1990018873">
          <w:marLeft w:val="640"/>
          <w:marRight w:val="0"/>
          <w:marTop w:val="0"/>
          <w:marBottom w:val="0"/>
          <w:divBdr>
            <w:top w:val="none" w:sz="0" w:space="0" w:color="auto"/>
            <w:left w:val="none" w:sz="0" w:space="0" w:color="auto"/>
            <w:bottom w:val="none" w:sz="0" w:space="0" w:color="auto"/>
            <w:right w:val="none" w:sz="0" w:space="0" w:color="auto"/>
          </w:divBdr>
        </w:div>
        <w:div w:id="2036231473">
          <w:marLeft w:val="640"/>
          <w:marRight w:val="0"/>
          <w:marTop w:val="0"/>
          <w:marBottom w:val="0"/>
          <w:divBdr>
            <w:top w:val="none" w:sz="0" w:space="0" w:color="auto"/>
            <w:left w:val="none" w:sz="0" w:space="0" w:color="auto"/>
            <w:bottom w:val="none" w:sz="0" w:space="0" w:color="auto"/>
            <w:right w:val="none" w:sz="0" w:space="0" w:color="auto"/>
          </w:divBdr>
        </w:div>
      </w:divsChild>
    </w:div>
    <w:div w:id="1411582891">
      <w:bodyDiv w:val="1"/>
      <w:marLeft w:val="0"/>
      <w:marRight w:val="0"/>
      <w:marTop w:val="0"/>
      <w:marBottom w:val="0"/>
      <w:divBdr>
        <w:top w:val="none" w:sz="0" w:space="0" w:color="auto"/>
        <w:left w:val="none" w:sz="0" w:space="0" w:color="auto"/>
        <w:bottom w:val="none" w:sz="0" w:space="0" w:color="auto"/>
        <w:right w:val="none" w:sz="0" w:space="0" w:color="auto"/>
      </w:divBdr>
    </w:div>
    <w:div w:id="1416704505">
      <w:bodyDiv w:val="1"/>
      <w:marLeft w:val="0"/>
      <w:marRight w:val="0"/>
      <w:marTop w:val="0"/>
      <w:marBottom w:val="0"/>
      <w:divBdr>
        <w:top w:val="none" w:sz="0" w:space="0" w:color="auto"/>
        <w:left w:val="none" w:sz="0" w:space="0" w:color="auto"/>
        <w:bottom w:val="none" w:sz="0" w:space="0" w:color="auto"/>
        <w:right w:val="none" w:sz="0" w:space="0" w:color="auto"/>
      </w:divBdr>
    </w:div>
    <w:div w:id="1446731518">
      <w:bodyDiv w:val="1"/>
      <w:marLeft w:val="0"/>
      <w:marRight w:val="0"/>
      <w:marTop w:val="0"/>
      <w:marBottom w:val="0"/>
      <w:divBdr>
        <w:top w:val="none" w:sz="0" w:space="0" w:color="auto"/>
        <w:left w:val="none" w:sz="0" w:space="0" w:color="auto"/>
        <w:bottom w:val="none" w:sz="0" w:space="0" w:color="auto"/>
        <w:right w:val="none" w:sz="0" w:space="0" w:color="auto"/>
      </w:divBdr>
    </w:div>
    <w:div w:id="1458142440">
      <w:bodyDiv w:val="1"/>
      <w:marLeft w:val="0"/>
      <w:marRight w:val="0"/>
      <w:marTop w:val="0"/>
      <w:marBottom w:val="0"/>
      <w:divBdr>
        <w:top w:val="none" w:sz="0" w:space="0" w:color="auto"/>
        <w:left w:val="none" w:sz="0" w:space="0" w:color="auto"/>
        <w:bottom w:val="none" w:sz="0" w:space="0" w:color="auto"/>
        <w:right w:val="none" w:sz="0" w:space="0" w:color="auto"/>
      </w:divBdr>
    </w:div>
    <w:div w:id="1461849491">
      <w:bodyDiv w:val="1"/>
      <w:marLeft w:val="0"/>
      <w:marRight w:val="0"/>
      <w:marTop w:val="0"/>
      <w:marBottom w:val="0"/>
      <w:divBdr>
        <w:top w:val="none" w:sz="0" w:space="0" w:color="auto"/>
        <w:left w:val="none" w:sz="0" w:space="0" w:color="auto"/>
        <w:bottom w:val="none" w:sz="0" w:space="0" w:color="auto"/>
        <w:right w:val="none" w:sz="0" w:space="0" w:color="auto"/>
      </w:divBdr>
    </w:div>
    <w:div w:id="1480726357">
      <w:bodyDiv w:val="1"/>
      <w:marLeft w:val="0"/>
      <w:marRight w:val="0"/>
      <w:marTop w:val="0"/>
      <w:marBottom w:val="0"/>
      <w:divBdr>
        <w:top w:val="none" w:sz="0" w:space="0" w:color="auto"/>
        <w:left w:val="none" w:sz="0" w:space="0" w:color="auto"/>
        <w:bottom w:val="none" w:sz="0" w:space="0" w:color="auto"/>
        <w:right w:val="none" w:sz="0" w:space="0" w:color="auto"/>
      </w:divBdr>
      <w:divsChild>
        <w:div w:id="40836563">
          <w:marLeft w:val="640"/>
          <w:marRight w:val="0"/>
          <w:marTop w:val="0"/>
          <w:marBottom w:val="0"/>
          <w:divBdr>
            <w:top w:val="none" w:sz="0" w:space="0" w:color="auto"/>
            <w:left w:val="none" w:sz="0" w:space="0" w:color="auto"/>
            <w:bottom w:val="none" w:sz="0" w:space="0" w:color="auto"/>
            <w:right w:val="none" w:sz="0" w:space="0" w:color="auto"/>
          </w:divBdr>
        </w:div>
        <w:div w:id="159587547">
          <w:marLeft w:val="640"/>
          <w:marRight w:val="0"/>
          <w:marTop w:val="0"/>
          <w:marBottom w:val="0"/>
          <w:divBdr>
            <w:top w:val="none" w:sz="0" w:space="0" w:color="auto"/>
            <w:left w:val="none" w:sz="0" w:space="0" w:color="auto"/>
            <w:bottom w:val="none" w:sz="0" w:space="0" w:color="auto"/>
            <w:right w:val="none" w:sz="0" w:space="0" w:color="auto"/>
          </w:divBdr>
        </w:div>
        <w:div w:id="305010575">
          <w:marLeft w:val="640"/>
          <w:marRight w:val="0"/>
          <w:marTop w:val="0"/>
          <w:marBottom w:val="0"/>
          <w:divBdr>
            <w:top w:val="none" w:sz="0" w:space="0" w:color="auto"/>
            <w:left w:val="none" w:sz="0" w:space="0" w:color="auto"/>
            <w:bottom w:val="none" w:sz="0" w:space="0" w:color="auto"/>
            <w:right w:val="none" w:sz="0" w:space="0" w:color="auto"/>
          </w:divBdr>
        </w:div>
        <w:div w:id="422149724">
          <w:marLeft w:val="640"/>
          <w:marRight w:val="0"/>
          <w:marTop w:val="0"/>
          <w:marBottom w:val="0"/>
          <w:divBdr>
            <w:top w:val="none" w:sz="0" w:space="0" w:color="auto"/>
            <w:left w:val="none" w:sz="0" w:space="0" w:color="auto"/>
            <w:bottom w:val="none" w:sz="0" w:space="0" w:color="auto"/>
            <w:right w:val="none" w:sz="0" w:space="0" w:color="auto"/>
          </w:divBdr>
        </w:div>
        <w:div w:id="898713052">
          <w:marLeft w:val="640"/>
          <w:marRight w:val="0"/>
          <w:marTop w:val="0"/>
          <w:marBottom w:val="0"/>
          <w:divBdr>
            <w:top w:val="none" w:sz="0" w:space="0" w:color="auto"/>
            <w:left w:val="none" w:sz="0" w:space="0" w:color="auto"/>
            <w:bottom w:val="none" w:sz="0" w:space="0" w:color="auto"/>
            <w:right w:val="none" w:sz="0" w:space="0" w:color="auto"/>
          </w:divBdr>
        </w:div>
        <w:div w:id="1127940239">
          <w:marLeft w:val="640"/>
          <w:marRight w:val="0"/>
          <w:marTop w:val="0"/>
          <w:marBottom w:val="0"/>
          <w:divBdr>
            <w:top w:val="none" w:sz="0" w:space="0" w:color="auto"/>
            <w:left w:val="none" w:sz="0" w:space="0" w:color="auto"/>
            <w:bottom w:val="none" w:sz="0" w:space="0" w:color="auto"/>
            <w:right w:val="none" w:sz="0" w:space="0" w:color="auto"/>
          </w:divBdr>
        </w:div>
        <w:div w:id="1160468578">
          <w:marLeft w:val="640"/>
          <w:marRight w:val="0"/>
          <w:marTop w:val="0"/>
          <w:marBottom w:val="0"/>
          <w:divBdr>
            <w:top w:val="none" w:sz="0" w:space="0" w:color="auto"/>
            <w:left w:val="none" w:sz="0" w:space="0" w:color="auto"/>
            <w:bottom w:val="none" w:sz="0" w:space="0" w:color="auto"/>
            <w:right w:val="none" w:sz="0" w:space="0" w:color="auto"/>
          </w:divBdr>
        </w:div>
        <w:div w:id="1559321169">
          <w:marLeft w:val="640"/>
          <w:marRight w:val="0"/>
          <w:marTop w:val="0"/>
          <w:marBottom w:val="0"/>
          <w:divBdr>
            <w:top w:val="none" w:sz="0" w:space="0" w:color="auto"/>
            <w:left w:val="none" w:sz="0" w:space="0" w:color="auto"/>
            <w:bottom w:val="none" w:sz="0" w:space="0" w:color="auto"/>
            <w:right w:val="none" w:sz="0" w:space="0" w:color="auto"/>
          </w:divBdr>
        </w:div>
        <w:div w:id="1754011299">
          <w:marLeft w:val="640"/>
          <w:marRight w:val="0"/>
          <w:marTop w:val="0"/>
          <w:marBottom w:val="0"/>
          <w:divBdr>
            <w:top w:val="none" w:sz="0" w:space="0" w:color="auto"/>
            <w:left w:val="none" w:sz="0" w:space="0" w:color="auto"/>
            <w:bottom w:val="none" w:sz="0" w:space="0" w:color="auto"/>
            <w:right w:val="none" w:sz="0" w:space="0" w:color="auto"/>
          </w:divBdr>
        </w:div>
        <w:div w:id="1835759843">
          <w:marLeft w:val="640"/>
          <w:marRight w:val="0"/>
          <w:marTop w:val="0"/>
          <w:marBottom w:val="0"/>
          <w:divBdr>
            <w:top w:val="none" w:sz="0" w:space="0" w:color="auto"/>
            <w:left w:val="none" w:sz="0" w:space="0" w:color="auto"/>
            <w:bottom w:val="none" w:sz="0" w:space="0" w:color="auto"/>
            <w:right w:val="none" w:sz="0" w:space="0" w:color="auto"/>
          </w:divBdr>
        </w:div>
        <w:div w:id="1870485892">
          <w:marLeft w:val="640"/>
          <w:marRight w:val="0"/>
          <w:marTop w:val="0"/>
          <w:marBottom w:val="0"/>
          <w:divBdr>
            <w:top w:val="none" w:sz="0" w:space="0" w:color="auto"/>
            <w:left w:val="none" w:sz="0" w:space="0" w:color="auto"/>
            <w:bottom w:val="none" w:sz="0" w:space="0" w:color="auto"/>
            <w:right w:val="none" w:sz="0" w:space="0" w:color="auto"/>
          </w:divBdr>
        </w:div>
      </w:divsChild>
    </w:div>
    <w:div w:id="1501114633">
      <w:bodyDiv w:val="1"/>
      <w:marLeft w:val="0"/>
      <w:marRight w:val="0"/>
      <w:marTop w:val="0"/>
      <w:marBottom w:val="0"/>
      <w:divBdr>
        <w:top w:val="none" w:sz="0" w:space="0" w:color="auto"/>
        <w:left w:val="none" w:sz="0" w:space="0" w:color="auto"/>
        <w:bottom w:val="none" w:sz="0" w:space="0" w:color="auto"/>
        <w:right w:val="none" w:sz="0" w:space="0" w:color="auto"/>
      </w:divBdr>
    </w:div>
    <w:div w:id="1517385630">
      <w:bodyDiv w:val="1"/>
      <w:marLeft w:val="0"/>
      <w:marRight w:val="0"/>
      <w:marTop w:val="0"/>
      <w:marBottom w:val="0"/>
      <w:divBdr>
        <w:top w:val="none" w:sz="0" w:space="0" w:color="auto"/>
        <w:left w:val="none" w:sz="0" w:space="0" w:color="auto"/>
        <w:bottom w:val="none" w:sz="0" w:space="0" w:color="auto"/>
        <w:right w:val="none" w:sz="0" w:space="0" w:color="auto"/>
      </w:divBdr>
    </w:div>
    <w:div w:id="1555773631">
      <w:bodyDiv w:val="1"/>
      <w:marLeft w:val="0"/>
      <w:marRight w:val="0"/>
      <w:marTop w:val="0"/>
      <w:marBottom w:val="0"/>
      <w:divBdr>
        <w:top w:val="none" w:sz="0" w:space="0" w:color="auto"/>
        <w:left w:val="none" w:sz="0" w:space="0" w:color="auto"/>
        <w:bottom w:val="none" w:sz="0" w:space="0" w:color="auto"/>
        <w:right w:val="none" w:sz="0" w:space="0" w:color="auto"/>
      </w:divBdr>
    </w:div>
    <w:div w:id="1559633592">
      <w:bodyDiv w:val="1"/>
      <w:marLeft w:val="0"/>
      <w:marRight w:val="0"/>
      <w:marTop w:val="0"/>
      <w:marBottom w:val="0"/>
      <w:divBdr>
        <w:top w:val="none" w:sz="0" w:space="0" w:color="auto"/>
        <w:left w:val="none" w:sz="0" w:space="0" w:color="auto"/>
        <w:bottom w:val="none" w:sz="0" w:space="0" w:color="auto"/>
        <w:right w:val="none" w:sz="0" w:space="0" w:color="auto"/>
      </w:divBdr>
    </w:div>
    <w:div w:id="1582717368">
      <w:bodyDiv w:val="1"/>
      <w:marLeft w:val="0"/>
      <w:marRight w:val="0"/>
      <w:marTop w:val="0"/>
      <w:marBottom w:val="0"/>
      <w:divBdr>
        <w:top w:val="none" w:sz="0" w:space="0" w:color="auto"/>
        <w:left w:val="none" w:sz="0" w:space="0" w:color="auto"/>
        <w:bottom w:val="none" w:sz="0" w:space="0" w:color="auto"/>
        <w:right w:val="none" w:sz="0" w:space="0" w:color="auto"/>
      </w:divBdr>
    </w:div>
    <w:div w:id="1594439676">
      <w:bodyDiv w:val="1"/>
      <w:marLeft w:val="0"/>
      <w:marRight w:val="0"/>
      <w:marTop w:val="0"/>
      <w:marBottom w:val="0"/>
      <w:divBdr>
        <w:top w:val="none" w:sz="0" w:space="0" w:color="auto"/>
        <w:left w:val="none" w:sz="0" w:space="0" w:color="auto"/>
        <w:bottom w:val="none" w:sz="0" w:space="0" w:color="auto"/>
        <w:right w:val="none" w:sz="0" w:space="0" w:color="auto"/>
      </w:divBdr>
      <w:divsChild>
        <w:div w:id="321397516">
          <w:marLeft w:val="640"/>
          <w:marRight w:val="0"/>
          <w:marTop w:val="0"/>
          <w:marBottom w:val="0"/>
          <w:divBdr>
            <w:top w:val="none" w:sz="0" w:space="0" w:color="auto"/>
            <w:left w:val="none" w:sz="0" w:space="0" w:color="auto"/>
            <w:bottom w:val="none" w:sz="0" w:space="0" w:color="auto"/>
            <w:right w:val="none" w:sz="0" w:space="0" w:color="auto"/>
          </w:divBdr>
        </w:div>
        <w:div w:id="747534899">
          <w:marLeft w:val="640"/>
          <w:marRight w:val="0"/>
          <w:marTop w:val="0"/>
          <w:marBottom w:val="0"/>
          <w:divBdr>
            <w:top w:val="none" w:sz="0" w:space="0" w:color="auto"/>
            <w:left w:val="none" w:sz="0" w:space="0" w:color="auto"/>
            <w:bottom w:val="none" w:sz="0" w:space="0" w:color="auto"/>
            <w:right w:val="none" w:sz="0" w:space="0" w:color="auto"/>
          </w:divBdr>
        </w:div>
        <w:div w:id="776608760">
          <w:marLeft w:val="640"/>
          <w:marRight w:val="0"/>
          <w:marTop w:val="0"/>
          <w:marBottom w:val="0"/>
          <w:divBdr>
            <w:top w:val="none" w:sz="0" w:space="0" w:color="auto"/>
            <w:left w:val="none" w:sz="0" w:space="0" w:color="auto"/>
            <w:bottom w:val="none" w:sz="0" w:space="0" w:color="auto"/>
            <w:right w:val="none" w:sz="0" w:space="0" w:color="auto"/>
          </w:divBdr>
        </w:div>
        <w:div w:id="1104612449">
          <w:marLeft w:val="640"/>
          <w:marRight w:val="0"/>
          <w:marTop w:val="0"/>
          <w:marBottom w:val="0"/>
          <w:divBdr>
            <w:top w:val="none" w:sz="0" w:space="0" w:color="auto"/>
            <w:left w:val="none" w:sz="0" w:space="0" w:color="auto"/>
            <w:bottom w:val="none" w:sz="0" w:space="0" w:color="auto"/>
            <w:right w:val="none" w:sz="0" w:space="0" w:color="auto"/>
          </w:divBdr>
        </w:div>
        <w:div w:id="1291549314">
          <w:marLeft w:val="640"/>
          <w:marRight w:val="0"/>
          <w:marTop w:val="0"/>
          <w:marBottom w:val="0"/>
          <w:divBdr>
            <w:top w:val="none" w:sz="0" w:space="0" w:color="auto"/>
            <w:left w:val="none" w:sz="0" w:space="0" w:color="auto"/>
            <w:bottom w:val="none" w:sz="0" w:space="0" w:color="auto"/>
            <w:right w:val="none" w:sz="0" w:space="0" w:color="auto"/>
          </w:divBdr>
        </w:div>
        <w:div w:id="1306425375">
          <w:marLeft w:val="640"/>
          <w:marRight w:val="0"/>
          <w:marTop w:val="0"/>
          <w:marBottom w:val="0"/>
          <w:divBdr>
            <w:top w:val="none" w:sz="0" w:space="0" w:color="auto"/>
            <w:left w:val="none" w:sz="0" w:space="0" w:color="auto"/>
            <w:bottom w:val="none" w:sz="0" w:space="0" w:color="auto"/>
            <w:right w:val="none" w:sz="0" w:space="0" w:color="auto"/>
          </w:divBdr>
        </w:div>
        <w:div w:id="1353918898">
          <w:marLeft w:val="640"/>
          <w:marRight w:val="0"/>
          <w:marTop w:val="0"/>
          <w:marBottom w:val="0"/>
          <w:divBdr>
            <w:top w:val="none" w:sz="0" w:space="0" w:color="auto"/>
            <w:left w:val="none" w:sz="0" w:space="0" w:color="auto"/>
            <w:bottom w:val="none" w:sz="0" w:space="0" w:color="auto"/>
            <w:right w:val="none" w:sz="0" w:space="0" w:color="auto"/>
          </w:divBdr>
        </w:div>
        <w:div w:id="1373268342">
          <w:marLeft w:val="640"/>
          <w:marRight w:val="0"/>
          <w:marTop w:val="0"/>
          <w:marBottom w:val="0"/>
          <w:divBdr>
            <w:top w:val="none" w:sz="0" w:space="0" w:color="auto"/>
            <w:left w:val="none" w:sz="0" w:space="0" w:color="auto"/>
            <w:bottom w:val="none" w:sz="0" w:space="0" w:color="auto"/>
            <w:right w:val="none" w:sz="0" w:space="0" w:color="auto"/>
          </w:divBdr>
        </w:div>
        <w:div w:id="1740782200">
          <w:marLeft w:val="640"/>
          <w:marRight w:val="0"/>
          <w:marTop w:val="0"/>
          <w:marBottom w:val="0"/>
          <w:divBdr>
            <w:top w:val="none" w:sz="0" w:space="0" w:color="auto"/>
            <w:left w:val="none" w:sz="0" w:space="0" w:color="auto"/>
            <w:bottom w:val="none" w:sz="0" w:space="0" w:color="auto"/>
            <w:right w:val="none" w:sz="0" w:space="0" w:color="auto"/>
          </w:divBdr>
        </w:div>
        <w:div w:id="2057242796">
          <w:marLeft w:val="640"/>
          <w:marRight w:val="0"/>
          <w:marTop w:val="0"/>
          <w:marBottom w:val="0"/>
          <w:divBdr>
            <w:top w:val="none" w:sz="0" w:space="0" w:color="auto"/>
            <w:left w:val="none" w:sz="0" w:space="0" w:color="auto"/>
            <w:bottom w:val="none" w:sz="0" w:space="0" w:color="auto"/>
            <w:right w:val="none" w:sz="0" w:space="0" w:color="auto"/>
          </w:divBdr>
        </w:div>
        <w:div w:id="2081101065">
          <w:marLeft w:val="640"/>
          <w:marRight w:val="0"/>
          <w:marTop w:val="0"/>
          <w:marBottom w:val="0"/>
          <w:divBdr>
            <w:top w:val="none" w:sz="0" w:space="0" w:color="auto"/>
            <w:left w:val="none" w:sz="0" w:space="0" w:color="auto"/>
            <w:bottom w:val="none" w:sz="0" w:space="0" w:color="auto"/>
            <w:right w:val="none" w:sz="0" w:space="0" w:color="auto"/>
          </w:divBdr>
        </w:div>
      </w:divsChild>
    </w:div>
    <w:div w:id="1597253743">
      <w:bodyDiv w:val="1"/>
      <w:marLeft w:val="0"/>
      <w:marRight w:val="0"/>
      <w:marTop w:val="0"/>
      <w:marBottom w:val="0"/>
      <w:divBdr>
        <w:top w:val="none" w:sz="0" w:space="0" w:color="auto"/>
        <w:left w:val="none" w:sz="0" w:space="0" w:color="auto"/>
        <w:bottom w:val="none" w:sz="0" w:space="0" w:color="auto"/>
        <w:right w:val="none" w:sz="0" w:space="0" w:color="auto"/>
      </w:divBdr>
    </w:div>
    <w:div w:id="1598176502">
      <w:bodyDiv w:val="1"/>
      <w:marLeft w:val="0"/>
      <w:marRight w:val="0"/>
      <w:marTop w:val="0"/>
      <w:marBottom w:val="0"/>
      <w:divBdr>
        <w:top w:val="none" w:sz="0" w:space="0" w:color="auto"/>
        <w:left w:val="none" w:sz="0" w:space="0" w:color="auto"/>
        <w:bottom w:val="none" w:sz="0" w:space="0" w:color="auto"/>
        <w:right w:val="none" w:sz="0" w:space="0" w:color="auto"/>
      </w:divBdr>
    </w:div>
    <w:div w:id="1651474294">
      <w:bodyDiv w:val="1"/>
      <w:marLeft w:val="0"/>
      <w:marRight w:val="0"/>
      <w:marTop w:val="0"/>
      <w:marBottom w:val="0"/>
      <w:divBdr>
        <w:top w:val="none" w:sz="0" w:space="0" w:color="auto"/>
        <w:left w:val="none" w:sz="0" w:space="0" w:color="auto"/>
        <w:bottom w:val="none" w:sz="0" w:space="0" w:color="auto"/>
        <w:right w:val="none" w:sz="0" w:space="0" w:color="auto"/>
      </w:divBdr>
    </w:div>
    <w:div w:id="1673873779">
      <w:bodyDiv w:val="1"/>
      <w:marLeft w:val="0"/>
      <w:marRight w:val="0"/>
      <w:marTop w:val="0"/>
      <w:marBottom w:val="0"/>
      <w:divBdr>
        <w:top w:val="none" w:sz="0" w:space="0" w:color="auto"/>
        <w:left w:val="none" w:sz="0" w:space="0" w:color="auto"/>
        <w:bottom w:val="none" w:sz="0" w:space="0" w:color="auto"/>
        <w:right w:val="none" w:sz="0" w:space="0" w:color="auto"/>
      </w:divBdr>
    </w:div>
    <w:div w:id="1688214438">
      <w:bodyDiv w:val="1"/>
      <w:marLeft w:val="0"/>
      <w:marRight w:val="0"/>
      <w:marTop w:val="0"/>
      <w:marBottom w:val="0"/>
      <w:divBdr>
        <w:top w:val="none" w:sz="0" w:space="0" w:color="auto"/>
        <w:left w:val="none" w:sz="0" w:space="0" w:color="auto"/>
        <w:bottom w:val="none" w:sz="0" w:space="0" w:color="auto"/>
        <w:right w:val="none" w:sz="0" w:space="0" w:color="auto"/>
      </w:divBdr>
    </w:div>
    <w:div w:id="1691949192">
      <w:bodyDiv w:val="1"/>
      <w:marLeft w:val="0"/>
      <w:marRight w:val="0"/>
      <w:marTop w:val="0"/>
      <w:marBottom w:val="0"/>
      <w:divBdr>
        <w:top w:val="none" w:sz="0" w:space="0" w:color="auto"/>
        <w:left w:val="none" w:sz="0" w:space="0" w:color="auto"/>
        <w:bottom w:val="none" w:sz="0" w:space="0" w:color="auto"/>
        <w:right w:val="none" w:sz="0" w:space="0" w:color="auto"/>
      </w:divBdr>
      <w:divsChild>
        <w:div w:id="81340893">
          <w:marLeft w:val="640"/>
          <w:marRight w:val="0"/>
          <w:marTop w:val="0"/>
          <w:marBottom w:val="0"/>
          <w:divBdr>
            <w:top w:val="none" w:sz="0" w:space="0" w:color="auto"/>
            <w:left w:val="none" w:sz="0" w:space="0" w:color="auto"/>
            <w:bottom w:val="none" w:sz="0" w:space="0" w:color="auto"/>
            <w:right w:val="none" w:sz="0" w:space="0" w:color="auto"/>
          </w:divBdr>
        </w:div>
        <w:div w:id="257568605">
          <w:marLeft w:val="640"/>
          <w:marRight w:val="0"/>
          <w:marTop w:val="0"/>
          <w:marBottom w:val="0"/>
          <w:divBdr>
            <w:top w:val="none" w:sz="0" w:space="0" w:color="auto"/>
            <w:left w:val="none" w:sz="0" w:space="0" w:color="auto"/>
            <w:bottom w:val="none" w:sz="0" w:space="0" w:color="auto"/>
            <w:right w:val="none" w:sz="0" w:space="0" w:color="auto"/>
          </w:divBdr>
        </w:div>
        <w:div w:id="268397406">
          <w:marLeft w:val="640"/>
          <w:marRight w:val="0"/>
          <w:marTop w:val="0"/>
          <w:marBottom w:val="0"/>
          <w:divBdr>
            <w:top w:val="none" w:sz="0" w:space="0" w:color="auto"/>
            <w:left w:val="none" w:sz="0" w:space="0" w:color="auto"/>
            <w:bottom w:val="none" w:sz="0" w:space="0" w:color="auto"/>
            <w:right w:val="none" w:sz="0" w:space="0" w:color="auto"/>
          </w:divBdr>
        </w:div>
        <w:div w:id="298993937">
          <w:marLeft w:val="640"/>
          <w:marRight w:val="0"/>
          <w:marTop w:val="0"/>
          <w:marBottom w:val="0"/>
          <w:divBdr>
            <w:top w:val="none" w:sz="0" w:space="0" w:color="auto"/>
            <w:left w:val="none" w:sz="0" w:space="0" w:color="auto"/>
            <w:bottom w:val="none" w:sz="0" w:space="0" w:color="auto"/>
            <w:right w:val="none" w:sz="0" w:space="0" w:color="auto"/>
          </w:divBdr>
        </w:div>
        <w:div w:id="658966846">
          <w:marLeft w:val="640"/>
          <w:marRight w:val="0"/>
          <w:marTop w:val="0"/>
          <w:marBottom w:val="0"/>
          <w:divBdr>
            <w:top w:val="none" w:sz="0" w:space="0" w:color="auto"/>
            <w:left w:val="none" w:sz="0" w:space="0" w:color="auto"/>
            <w:bottom w:val="none" w:sz="0" w:space="0" w:color="auto"/>
            <w:right w:val="none" w:sz="0" w:space="0" w:color="auto"/>
          </w:divBdr>
        </w:div>
        <w:div w:id="659962743">
          <w:marLeft w:val="640"/>
          <w:marRight w:val="0"/>
          <w:marTop w:val="0"/>
          <w:marBottom w:val="0"/>
          <w:divBdr>
            <w:top w:val="none" w:sz="0" w:space="0" w:color="auto"/>
            <w:left w:val="none" w:sz="0" w:space="0" w:color="auto"/>
            <w:bottom w:val="none" w:sz="0" w:space="0" w:color="auto"/>
            <w:right w:val="none" w:sz="0" w:space="0" w:color="auto"/>
          </w:divBdr>
        </w:div>
        <w:div w:id="780144903">
          <w:marLeft w:val="640"/>
          <w:marRight w:val="0"/>
          <w:marTop w:val="0"/>
          <w:marBottom w:val="0"/>
          <w:divBdr>
            <w:top w:val="none" w:sz="0" w:space="0" w:color="auto"/>
            <w:left w:val="none" w:sz="0" w:space="0" w:color="auto"/>
            <w:bottom w:val="none" w:sz="0" w:space="0" w:color="auto"/>
            <w:right w:val="none" w:sz="0" w:space="0" w:color="auto"/>
          </w:divBdr>
        </w:div>
        <w:div w:id="888803396">
          <w:marLeft w:val="640"/>
          <w:marRight w:val="0"/>
          <w:marTop w:val="0"/>
          <w:marBottom w:val="0"/>
          <w:divBdr>
            <w:top w:val="none" w:sz="0" w:space="0" w:color="auto"/>
            <w:left w:val="none" w:sz="0" w:space="0" w:color="auto"/>
            <w:bottom w:val="none" w:sz="0" w:space="0" w:color="auto"/>
            <w:right w:val="none" w:sz="0" w:space="0" w:color="auto"/>
          </w:divBdr>
        </w:div>
        <w:div w:id="907157814">
          <w:marLeft w:val="640"/>
          <w:marRight w:val="0"/>
          <w:marTop w:val="0"/>
          <w:marBottom w:val="0"/>
          <w:divBdr>
            <w:top w:val="none" w:sz="0" w:space="0" w:color="auto"/>
            <w:left w:val="none" w:sz="0" w:space="0" w:color="auto"/>
            <w:bottom w:val="none" w:sz="0" w:space="0" w:color="auto"/>
            <w:right w:val="none" w:sz="0" w:space="0" w:color="auto"/>
          </w:divBdr>
        </w:div>
        <w:div w:id="1115446245">
          <w:marLeft w:val="640"/>
          <w:marRight w:val="0"/>
          <w:marTop w:val="0"/>
          <w:marBottom w:val="0"/>
          <w:divBdr>
            <w:top w:val="none" w:sz="0" w:space="0" w:color="auto"/>
            <w:left w:val="none" w:sz="0" w:space="0" w:color="auto"/>
            <w:bottom w:val="none" w:sz="0" w:space="0" w:color="auto"/>
            <w:right w:val="none" w:sz="0" w:space="0" w:color="auto"/>
          </w:divBdr>
        </w:div>
        <w:div w:id="1186484933">
          <w:marLeft w:val="640"/>
          <w:marRight w:val="0"/>
          <w:marTop w:val="0"/>
          <w:marBottom w:val="0"/>
          <w:divBdr>
            <w:top w:val="none" w:sz="0" w:space="0" w:color="auto"/>
            <w:left w:val="none" w:sz="0" w:space="0" w:color="auto"/>
            <w:bottom w:val="none" w:sz="0" w:space="0" w:color="auto"/>
            <w:right w:val="none" w:sz="0" w:space="0" w:color="auto"/>
          </w:divBdr>
        </w:div>
        <w:div w:id="1392313354">
          <w:marLeft w:val="640"/>
          <w:marRight w:val="0"/>
          <w:marTop w:val="0"/>
          <w:marBottom w:val="0"/>
          <w:divBdr>
            <w:top w:val="none" w:sz="0" w:space="0" w:color="auto"/>
            <w:left w:val="none" w:sz="0" w:space="0" w:color="auto"/>
            <w:bottom w:val="none" w:sz="0" w:space="0" w:color="auto"/>
            <w:right w:val="none" w:sz="0" w:space="0" w:color="auto"/>
          </w:divBdr>
        </w:div>
        <w:div w:id="1475365821">
          <w:marLeft w:val="640"/>
          <w:marRight w:val="0"/>
          <w:marTop w:val="0"/>
          <w:marBottom w:val="0"/>
          <w:divBdr>
            <w:top w:val="none" w:sz="0" w:space="0" w:color="auto"/>
            <w:left w:val="none" w:sz="0" w:space="0" w:color="auto"/>
            <w:bottom w:val="none" w:sz="0" w:space="0" w:color="auto"/>
            <w:right w:val="none" w:sz="0" w:space="0" w:color="auto"/>
          </w:divBdr>
        </w:div>
        <w:div w:id="1621260094">
          <w:marLeft w:val="640"/>
          <w:marRight w:val="0"/>
          <w:marTop w:val="0"/>
          <w:marBottom w:val="0"/>
          <w:divBdr>
            <w:top w:val="none" w:sz="0" w:space="0" w:color="auto"/>
            <w:left w:val="none" w:sz="0" w:space="0" w:color="auto"/>
            <w:bottom w:val="none" w:sz="0" w:space="0" w:color="auto"/>
            <w:right w:val="none" w:sz="0" w:space="0" w:color="auto"/>
          </w:divBdr>
        </w:div>
        <w:div w:id="1674449959">
          <w:marLeft w:val="640"/>
          <w:marRight w:val="0"/>
          <w:marTop w:val="0"/>
          <w:marBottom w:val="0"/>
          <w:divBdr>
            <w:top w:val="none" w:sz="0" w:space="0" w:color="auto"/>
            <w:left w:val="none" w:sz="0" w:space="0" w:color="auto"/>
            <w:bottom w:val="none" w:sz="0" w:space="0" w:color="auto"/>
            <w:right w:val="none" w:sz="0" w:space="0" w:color="auto"/>
          </w:divBdr>
        </w:div>
        <w:div w:id="1746679692">
          <w:marLeft w:val="640"/>
          <w:marRight w:val="0"/>
          <w:marTop w:val="0"/>
          <w:marBottom w:val="0"/>
          <w:divBdr>
            <w:top w:val="none" w:sz="0" w:space="0" w:color="auto"/>
            <w:left w:val="none" w:sz="0" w:space="0" w:color="auto"/>
            <w:bottom w:val="none" w:sz="0" w:space="0" w:color="auto"/>
            <w:right w:val="none" w:sz="0" w:space="0" w:color="auto"/>
          </w:divBdr>
        </w:div>
        <w:div w:id="1901361022">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6656432">
      <w:bodyDiv w:val="1"/>
      <w:marLeft w:val="0"/>
      <w:marRight w:val="0"/>
      <w:marTop w:val="0"/>
      <w:marBottom w:val="0"/>
      <w:divBdr>
        <w:top w:val="none" w:sz="0" w:space="0" w:color="auto"/>
        <w:left w:val="none" w:sz="0" w:space="0" w:color="auto"/>
        <w:bottom w:val="none" w:sz="0" w:space="0" w:color="auto"/>
        <w:right w:val="none" w:sz="0" w:space="0" w:color="auto"/>
      </w:divBdr>
      <w:divsChild>
        <w:div w:id="80563979">
          <w:marLeft w:val="640"/>
          <w:marRight w:val="0"/>
          <w:marTop w:val="0"/>
          <w:marBottom w:val="0"/>
          <w:divBdr>
            <w:top w:val="none" w:sz="0" w:space="0" w:color="auto"/>
            <w:left w:val="none" w:sz="0" w:space="0" w:color="auto"/>
            <w:bottom w:val="none" w:sz="0" w:space="0" w:color="auto"/>
            <w:right w:val="none" w:sz="0" w:space="0" w:color="auto"/>
          </w:divBdr>
        </w:div>
        <w:div w:id="155851655">
          <w:marLeft w:val="640"/>
          <w:marRight w:val="0"/>
          <w:marTop w:val="0"/>
          <w:marBottom w:val="0"/>
          <w:divBdr>
            <w:top w:val="none" w:sz="0" w:space="0" w:color="auto"/>
            <w:left w:val="none" w:sz="0" w:space="0" w:color="auto"/>
            <w:bottom w:val="none" w:sz="0" w:space="0" w:color="auto"/>
            <w:right w:val="none" w:sz="0" w:space="0" w:color="auto"/>
          </w:divBdr>
        </w:div>
        <w:div w:id="313067856">
          <w:marLeft w:val="640"/>
          <w:marRight w:val="0"/>
          <w:marTop w:val="0"/>
          <w:marBottom w:val="0"/>
          <w:divBdr>
            <w:top w:val="none" w:sz="0" w:space="0" w:color="auto"/>
            <w:left w:val="none" w:sz="0" w:space="0" w:color="auto"/>
            <w:bottom w:val="none" w:sz="0" w:space="0" w:color="auto"/>
            <w:right w:val="none" w:sz="0" w:space="0" w:color="auto"/>
          </w:divBdr>
        </w:div>
        <w:div w:id="348070656">
          <w:marLeft w:val="640"/>
          <w:marRight w:val="0"/>
          <w:marTop w:val="0"/>
          <w:marBottom w:val="0"/>
          <w:divBdr>
            <w:top w:val="none" w:sz="0" w:space="0" w:color="auto"/>
            <w:left w:val="none" w:sz="0" w:space="0" w:color="auto"/>
            <w:bottom w:val="none" w:sz="0" w:space="0" w:color="auto"/>
            <w:right w:val="none" w:sz="0" w:space="0" w:color="auto"/>
          </w:divBdr>
        </w:div>
        <w:div w:id="854226402">
          <w:marLeft w:val="640"/>
          <w:marRight w:val="0"/>
          <w:marTop w:val="0"/>
          <w:marBottom w:val="0"/>
          <w:divBdr>
            <w:top w:val="none" w:sz="0" w:space="0" w:color="auto"/>
            <w:left w:val="none" w:sz="0" w:space="0" w:color="auto"/>
            <w:bottom w:val="none" w:sz="0" w:space="0" w:color="auto"/>
            <w:right w:val="none" w:sz="0" w:space="0" w:color="auto"/>
          </w:divBdr>
        </w:div>
        <w:div w:id="1003893467">
          <w:marLeft w:val="640"/>
          <w:marRight w:val="0"/>
          <w:marTop w:val="0"/>
          <w:marBottom w:val="0"/>
          <w:divBdr>
            <w:top w:val="none" w:sz="0" w:space="0" w:color="auto"/>
            <w:left w:val="none" w:sz="0" w:space="0" w:color="auto"/>
            <w:bottom w:val="none" w:sz="0" w:space="0" w:color="auto"/>
            <w:right w:val="none" w:sz="0" w:space="0" w:color="auto"/>
          </w:divBdr>
        </w:div>
        <w:div w:id="1066689153">
          <w:marLeft w:val="640"/>
          <w:marRight w:val="0"/>
          <w:marTop w:val="0"/>
          <w:marBottom w:val="0"/>
          <w:divBdr>
            <w:top w:val="none" w:sz="0" w:space="0" w:color="auto"/>
            <w:left w:val="none" w:sz="0" w:space="0" w:color="auto"/>
            <w:bottom w:val="none" w:sz="0" w:space="0" w:color="auto"/>
            <w:right w:val="none" w:sz="0" w:space="0" w:color="auto"/>
          </w:divBdr>
        </w:div>
        <w:div w:id="1127625239">
          <w:marLeft w:val="640"/>
          <w:marRight w:val="0"/>
          <w:marTop w:val="0"/>
          <w:marBottom w:val="0"/>
          <w:divBdr>
            <w:top w:val="none" w:sz="0" w:space="0" w:color="auto"/>
            <w:left w:val="none" w:sz="0" w:space="0" w:color="auto"/>
            <w:bottom w:val="none" w:sz="0" w:space="0" w:color="auto"/>
            <w:right w:val="none" w:sz="0" w:space="0" w:color="auto"/>
          </w:divBdr>
        </w:div>
        <w:div w:id="1202086026">
          <w:marLeft w:val="640"/>
          <w:marRight w:val="0"/>
          <w:marTop w:val="0"/>
          <w:marBottom w:val="0"/>
          <w:divBdr>
            <w:top w:val="none" w:sz="0" w:space="0" w:color="auto"/>
            <w:left w:val="none" w:sz="0" w:space="0" w:color="auto"/>
            <w:bottom w:val="none" w:sz="0" w:space="0" w:color="auto"/>
            <w:right w:val="none" w:sz="0" w:space="0" w:color="auto"/>
          </w:divBdr>
        </w:div>
        <w:div w:id="1215853570">
          <w:marLeft w:val="640"/>
          <w:marRight w:val="0"/>
          <w:marTop w:val="0"/>
          <w:marBottom w:val="0"/>
          <w:divBdr>
            <w:top w:val="none" w:sz="0" w:space="0" w:color="auto"/>
            <w:left w:val="none" w:sz="0" w:space="0" w:color="auto"/>
            <w:bottom w:val="none" w:sz="0" w:space="0" w:color="auto"/>
            <w:right w:val="none" w:sz="0" w:space="0" w:color="auto"/>
          </w:divBdr>
        </w:div>
        <w:div w:id="1386837622">
          <w:marLeft w:val="640"/>
          <w:marRight w:val="0"/>
          <w:marTop w:val="0"/>
          <w:marBottom w:val="0"/>
          <w:divBdr>
            <w:top w:val="none" w:sz="0" w:space="0" w:color="auto"/>
            <w:left w:val="none" w:sz="0" w:space="0" w:color="auto"/>
            <w:bottom w:val="none" w:sz="0" w:space="0" w:color="auto"/>
            <w:right w:val="none" w:sz="0" w:space="0" w:color="auto"/>
          </w:divBdr>
        </w:div>
        <w:div w:id="1394424480">
          <w:marLeft w:val="640"/>
          <w:marRight w:val="0"/>
          <w:marTop w:val="0"/>
          <w:marBottom w:val="0"/>
          <w:divBdr>
            <w:top w:val="none" w:sz="0" w:space="0" w:color="auto"/>
            <w:left w:val="none" w:sz="0" w:space="0" w:color="auto"/>
            <w:bottom w:val="none" w:sz="0" w:space="0" w:color="auto"/>
            <w:right w:val="none" w:sz="0" w:space="0" w:color="auto"/>
          </w:divBdr>
        </w:div>
        <w:div w:id="1478642124">
          <w:marLeft w:val="640"/>
          <w:marRight w:val="0"/>
          <w:marTop w:val="0"/>
          <w:marBottom w:val="0"/>
          <w:divBdr>
            <w:top w:val="none" w:sz="0" w:space="0" w:color="auto"/>
            <w:left w:val="none" w:sz="0" w:space="0" w:color="auto"/>
            <w:bottom w:val="none" w:sz="0" w:space="0" w:color="auto"/>
            <w:right w:val="none" w:sz="0" w:space="0" w:color="auto"/>
          </w:divBdr>
        </w:div>
        <w:div w:id="1850245037">
          <w:marLeft w:val="640"/>
          <w:marRight w:val="0"/>
          <w:marTop w:val="0"/>
          <w:marBottom w:val="0"/>
          <w:divBdr>
            <w:top w:val="none" w:sz="0" w:space="0" w:color="auto"/>
            <w:left w:val="none" w:sz="0" w:space="0" w:color="auto"/>
            <w:bottom w:val="none" w:sz="0" w:space="0" w:color="auto"/>
            <w:right w:val="none" w:sz="0" w:space="0" w:color="auto"/>
          </w:divBdr>
        </w:div>
        <w:div w:id="1880580597">
          <w:marLeft w:val="640"/>
          <w:marRight w:val="0"/>
          <w:marTop w:val="0"/>
          <w:marBottom w:val="0"/>
          <w:divBdr>
            <w:top w:val="none" w:sz="0" w:space="0" w:color="auto"/>
            <w:left w:val="none" w:sz="0" w:space="0" w:color="auto"/>
            <w:bottom w:val="none" w:sz="0" w:space="0" w:color="auto"/>
            <w:right w:val="none" w:sz="0" w:space="0" w:color="auto"/>
          </w:divBdr>
        </w:div>
        <w:div w:id="1967000750">
          <w:marLeft w:val="640"/>
          <w:marRight w:val="0"/>
          <w:marTop w:val="0"/>
          <w:marBottom w:val="0"/>
          <w:divBdr>
            <w:top w:val="none" w:sz="0" w:space="0" w:color="auto"/>
            <w:left w:val="none" w:sz="0" w:space="0" w:color="auto"/>
            <w:bottom w:val="none" w:sz="0" w:space="0" w:color="auto"/>
            <w:right w:val="none" w:sz="0" w:space="0" w:color="auto"/>
          </w:divBdr>
        </w:div>
        <w:div w:id="2045327954">
          <w:marLeft w:val="640"/>
          <w:marRight w:val="0"/>
          <w:marTop w:val="0"/>
          <w:marBottom w:val="0"/>
          <w:divBdr>
            <w:top w:val="none" w:sz="0" w:space="0" w:color="auto"/>
            <w:left w:val="none" w:sz="0" w:space="0" w:color="auto"/>
            <w:bottom w:val="none" w:sz="0" w:space="0" w:color="auto"/>
            <w:right w:val="none" w:sz="0" w:space="0" w:color="auto"/>
          </w:divBdr>
        </w:div>
      </w:divsChild>
    </w:div>
    <w:div w:id="1773473253">
      <w:bodyDiv w:val="1"/>
      <w:marLeft w:val="0"/>
      <w:marRight w:val="0"/>
      <w:marTop w:val="0"/>
      <w:marBottom w:val="0"/>
      <w:divBdr>
        <w:top w:val="none" w:sz="0" w:space="0" w:color="auto"/>
        <w:left w:val="none" w:sz="0" w:space="0" w:color="auto"/>
        <w:bottom w:val="none" w:sz="0" w:space="0" w:color="auto"/>
        <w:right w:val="none" w:sz="0" w:space="0" w:color="auto"/>
      </w:divBdr>
    </w:div>
    <w:div w:id="1796289869">
      <w:bodyDiv w:val="1"/>
      <w:marLeft w:val="0"/>
      <w:marRight w:val="0"/>
      <w:marTop w:val="0"/>
      <w:marBottom w:val="0"/>
      <w:divBdr>
        <w:top w:val="none" w:sz="0" w:space="0" w:color="auto"/>
        <w:left w:val="none" w:sz="0" w:space="0" w:color="auto"/>
        <w:bottom w:val="none" w:sz="0" w:space="0" w:color="auto"/>
        <w:right w:val="none" w:sz="0" w:space="0" w:color="auto"/>
      </w:divBdr>
    </w:div>
    <w:div w:id="1802112258">
      <w:bodyDiv w:val="1"/>
      <w:marLeft w:val="0"/>
      <w:marRight w:val="0"/>
      <w:marTop w:val="0"/>
      <w:marBottom w:val="0"/>
      <w:divBdr>
        <w:top w:val="none" w:sz="0" w:space="0" w:color="auto"/>
        <w:left w:val="none" w:sz="0" w:space="0" w:color="auto"/>
        <w:bottom w:val="none" w:sz="0" w:space="0" w:color="auto"/>
        <w:right w:val="none" w:sz="0" w:space="0" w:color="auto"/>
      </w:divBdr>
      <w:divsChild>
        <w:div w:id="62870384">
          <w:marLeft w:val="640"/>
          <w:marRight w:val="0"/>
          <w:marTop w:val="0"/>
          <w:marBottom w:val="0"/>
          <w:divBdr>
            <w:top w:val="none" w:sz="0" w:space="0" w:color="auto"/>
            <w:left w:val="none" w:sz="0" w:space="0" w:color="auto"/>
            <w:bottom w:val="none" w:sz="0" w:space="0" w:color="auto"/>
            <w:right w:val="none" w:sz="0" w:space="0" w:color="auto"/>
          </w:divBdr>
        </w:div>
        <w:div w:id="293869680">
          <w:marLeft w:val="640"/>
          <w:marRight w:val="0"/>
          <w:marTop w:val="0"/>
          <w:marBottom w:val="0"/>
          <w:divBdr>
            <w:top w:val="none" w:sz="0" w:space="0" w:color="auto"/>
            <w:left w:val="none" w:sz="0" w:space="0" w:color="auto"/>
            <w:bottom w:val="none" w:sz="0" w:space="0" w:color="auto"/>
            <w:right w:val="none" w:sz="0" w:space="0" w:color="auto"/>
          </w:divBdr>
        </w:div>
        <w:div w:id="302004038">
          <w:marLeft w:val="640"/>
          <w:marRight w:val="0"/>
          <w:marTop w:val="0"/>
          <w:marBottom w:val="0"/>
          <w:divBdr>
            <w:top w:val="none" w:sz="0" w:space="0" w:color="auto"/>
            <w:left w:val="none" w:sz="0" w:space="0" w:color="auto"/>
            <w:bottom w:val="none" w:sz="0" w:space="0" w:color="auto"/>
            <w:right w:val="none" w:sz="0" w:space="0" w:color="auto"/>
          </w:divBdr>
        </w:div>
        <w:div w:id="368457025">
          <w:marLeft w:val="640"/>
          <w:marRight w:val="0"/>
          <w:marTop w:val="0"/>
          <w:marBottom w:val="0"/>
          <w:divBdr>
            <w:top w:val="none" w:sz="0" w:space="0" w:color="auto"/>
            <w:left w:val="none" w:sz="0" w:space="0" w:color="auto"/>
            <w:bottom w:val="none" w:sz="0" w:space="0" w:color="auto"/>
            <w:right w:val="none" w:sz="0" w:space="0" w:color="auto"/>
          </w:divBdr>
        </w:div>
        <w:div w:id="521667723">
          <w:marLeft w:val="640"/>
          <w:marRight w:val="0"/>
          <w:marTop w:val="0"/>
          <w:marBottom w:val="0"/>
          <w:divBdr>
            <w:top w:val="none" w:sz="0" w:space="0" w:color="auto"/>
            <w:left w:val="none" w:sz="0" w:space="0" w:color="auto"/>
            <w:bottom w:val="none" w:sz="0" w:space="0" w:color="auto"/>
            <w:right w:val="none" w:sz="0" w:space="0" w:color="auto"/>
          </w:divBdr>
        </w:div>
        <w:div w:id="548226957">
          <w:marLeft w:val="640"/>
          <w:marRight w:val="0"/>
          <w:marTop w:val="0"/>
          <w:marBottom w:val="0"/>
          <w:divBdr>
            <w:top w:val="none" w:sz="0" w:space="0" w:color="auto"/>
            <w:left w:val="none" w:sz="0" w:space="0" w:color="auto"/>
            <w:bottom w:val="none" w:sz="0" w:space="0" w:color="auto"/>
            <w:right w:val="none" w:sz="0" w:space="0" w:color="auto"/>
          </w:divBdr>
        </w:div>
        <w:div w:id="553350660">
          <w:marLeft w:val="640"/>
          <w:marRight w:val="0"/>
          <w:marTop w:val="0"/>
          <w:marBottom w:val="0"/>
          <w:divBdr>
            <w:top w:val="none" w:sz="0" w:space="0" w:color="auto"/>
            <w:left w:val="none" w:sz="0" w:space="0" w:color="auto"/>
            <w:bottom w:val="none" w:sz="0" w:space="0" w:color="auto"/>
            <w:right w:val="none" w:sz="0" w:space="0" w:color="auto"/>
          </w:divBdr>
        </w:div>
        <w:div w:id="693120762">
          <w:marLeft w:val="640"/>
          <w:marRight w:val="0"/>
          <w:marTop w:val="0"/>
          <w:marBottom w:val="0"/>
          <w:divBdr>
            <w:top w:val="none" w:sz="0" w:space="0" w:color="auto"/>
            <w:left w:val="none" w:sz="0" w:space="0" w:color="auto"/>
            <w:bottom w:val="none" w:sz="0" w:space="0" w:color="auto"/>
            <w:right w:val="none" w:sz="0" w:space="0" w:color="auto"/>
          </w:divBdr>
        </w:div>
        <w:div w:id="846751944">
          <w:marLeft w:val="640"/>
          <w:marRight w:val="0"/>
          <w:marTop w:val="0"/>
          <w:marBottom w:val="0"/>
          <w:divBdr>
            <w:top w:val="none" w:sz="0" w:space="0" w:color="auto"/>
            <w:left w:val="none" w:sz="0" w:space="0" w:color="auto"/>
            <w:bottom w:val="none" w:sz="0" w:space="0" w:color="auto"/>
            <w:right w:val="none" w:sz="0" w:space="0" w:color="auto"/>
          </w:divBdr>
        </w:div>
        <w:div w:id="988166105">
          <w:marLeft w:val="640"/>
          <w:marRight w:val="0"/>
          <w:marTop w:val="0"/>
          <w:marBottom w:val="0"/>
          <w:divBdr>
            <w:top w:val="none" w:sz="0" w:space="0" w:color="auto"/>
            <w:left w:val="none" w:sz="0" w:space="0" w:color="auto"/>
            <w:bottom w:val="none" w:sz="0" w:space="0" w:color="auto"/>
            <w:right w:val="none" w:sz="0" w:space="0" w:color="auto"/>
          </w:divBdr>
        </w:div>
        <w:div w:id="1064183869">
          <w:marLeft w:val="640"/>
          <w:marRight w:val="0"/>
          <w:marTop w:val="0"/>
          <w:marBottom w:val="0"/>
          <w:divBdr>
            <w:top w:val="none" w:sz="0" w:space="0" w:color="auto"/>
            <w:left w:val="none" w:sz="0" w:space="0" w:color="auto"/>
            <w:bottom w:val="none" w:sz="0" w:space="0" w:color="auto"/>
            <w:right w:val="none" w:sz="0" w:space="0" w:color="auto"/>
          </w:divBdr>
        </w:div>
        <w:div w:id="1073964327">
          <w:marLeft w:val="640"/>
          <w:marRight w:val="0"/>
          <w:marTop w:val="0"/>
          <w:marBottom w:val="0"/>
          <w:divBdr>
            <w:top w:val="none" w:sz="0" w:space="0" w:color="auto"/>
            <w:left w:val="none" w:sz="0" w:space="0" w:color="auto"/>
            <w:bottom w:val="none" w:sz="0" w:space="0" w:color="auto"/>
            <w:right w:val="none" w:sz="0" w:space="0" w:color="auto"/>
          </w:divBdr>
        </w:div>
        <w:div w:id="1209687045">
          <w:marLeft w:val="640"/>
          <w:marRight w:val="0"/>
          <w:marTop w:val="0"/>
          <w:marBottom w:val="0"/>
          <w:divBdr>
            <w:top w:val="none" w:sz="0" w:space="0" w:color="auto"/>
            <w:left w:val="none" w:sz="0" w:space="0" w:color="auto"/>
            <w:bottom w:val="none" w:sz="0" w:space="0" w:color="auto"/>
            <w:right w:val="none" w:sz="0" w:space="0" w:color="auto"/>
          </w:divBdr>
        </w:div>
        <w:div w:id="1395078241">
          <w:marLeft w:val="640"/>
          <w:marRight w:val="0"/>
          <w:marTop w:val="0"/>
          <w:marBottom w:val="0"/>
          <w:divBdr>
            <w:top w:val="none" w:sz="0" w:space="0" w:color="auto"/>
            <w:left w:val="none" w:sz="0" w:space="0" w:color="auto"/>
            <w:bottom w:val="none" w:sz="0" w:space="0" w:color="auto"/>
            <w:right w:val="none" w:sz="0" w:space="0" w:color="auto"/>
          </w:divBdr>
        </w:div>
        <w:div w:id="1462311124">
          <w:marLeft w:val="640"/>
          <w:marRight w:val="0"/>
          <w:marTop w:val="0"/>
          <w:marBottom w:val="0"/>
          <w:divBdr>
            <w:top w:val="none" w:sz="0" w:space="0" w:color="auto"/>
            <w:left w:val="none" w:sz="0" w:space="0" w:color="auto"/>
            <w:bottom w:val="none" w:sz="0" w:space="0" w:color="auto"/>
            <w:right w:val="none" w:sz="0" w:space="0" w:color="auto"/>
          </w:divBdr>
        </w:div>
        <w:div w:id="1563953659">
          <w:marLeft w:val="640"/>
          <w:marRight w:val="0"/>
          <w:marTop w:val="0"/>
          <w:marBottom w:val="0"/>
          <w:divBdr>
            <w:top w:val="none" w:sz="0" w:space="0" w:color="auto"/>
            <w:left w:val="none" w:sz="0" w:space="0" w:color="auto"/>
            <w:bottom w:val="none" w:sz="0" w:space="0" w:color="auto"/>
            <w:right w:val="none" w:sz="0" w:space="0" w:color="auto"/>
          </w:divBdr>
        </w:div>
        <w:div w:id="1592393978">
          <w:marLeft w:val="640"/>
          <w:marRight w:val="0"/>
          <w:marTop w:val="0"/>
          <w:marBottom w:val="0"/>
          <w:divBdr>
            <w:top w:val="none" w:sz="0" w:space="0" w:color="auto"/>
            <w:left w:val="none" w:sz="0" w:space="0" w:color="auto"/>
            <w:bottom w:val="none" w:sz="0" w:space="0" w:color="auto"/>
            <w:right w:val="none" w:sz="0" w:space="0" w:color="auto"/>
          </w:divBdr>
        </w:div>
        <w:div w:id="1819220889">
          <w:marLeft w:val="640"/>
          <w:marRight w:val="0"/>
          <w:marTop w:val="0"/>
          <w:marBottom w:val="0"/>
          <w:divBdr>
            <w:top w:val="none" w:sz="0" w:space="0" w:color="auto"/>
            <w:left w:val="none" w:sz="0" w:space="0" w:color="auto"/>
            <w:bottom w:val="none" w:sz="0" w:space="0" w:color="auto"/>
            <w:right w:val="none" w:sz="0" w:space="0" w:color="auto"/>
          </w:divBdr>
        </w:div>
        <w:div w:id="1860848062">
          <w:marLeft w:val="640"/>
          <w:marRight w:val="0"/>
          <w:marTop w:val="0"/>
          <w:marBottom w:val="0"/>
          <w:divBdr>
            <w:top w:val="none" w:sz="0" w:space="0" w:color="auto"/>
            <w:left w:val="none" w:sz="0" w:space="0" w:color="auto"/>
            <w:bottom w:val="none" w:sz="0" w:space="0" w:color="auto"/>
            <w:right w:val="none" w:sz="0" w:space="0" w:color="auto"/>
          </w:divBdr>
        </w:div>
        <w:div w:id="2141994975">
          <w:marLeft w:val="640"/>
          <w:marRight w:val="0"/>
          <w:marTop w:val="0"/>
          <w:marBottom w:val="0"/>
          <w:divBdr>
            <w:top w:val="none" w:sz="0" w:space="0" w:color="auto"/>
            <w:left w:val="none" w:sz="0" w:space="0" w:color="auto"/>
            <w:bottom w:val="none" w:sz="0" w:space="0" w:color="auto"/>
            <w:right w:val="none" w:sz="0" w:space="0" w:color="auto"/>
          </w:divBdr>
        </w:div>
      </w:divsChild>
    </w:div>
    <w:div w:id="1820220792">
      <w:bodyDiv w:val="1"/>
      <w:marLeft w:val="0"/>
      <w:marRight w:val="0"/>
      <w:marTop w:val="0"/>
      <w:marBottom w:val="0"/>
      <w:divBdr>
        <w:top w:val="none" w:sz="0" w:space="0" w:color="auto"/>
        <w:left w:val="none" w:sz="0" w:space="0" w:color="auto"/>
        <w:bottom w:val="none" w:sz="0" w:space="0" w:color="auto"/>
        <w:right w:val="none" w:sz="0" w:space="0" w:color="auto"/>
      </w:divBdr>
    </w:div>
    <w:div w:id="1849295176">
      <w:bodyDiv w:val="1"/>
      <w:marLeft w:val="0"/>
      <w:marRight w:val="0"/>
      <w:marTop w:val="0"/>
      <w:marBottom w:val="0"/>
      <w:divBdr>
        <w:top w:val="none" w:sz="0" w:space="0" w:color="auto"/>
        <w:left w:val="none" w:sz="0" w:space="0" w:color="auto"/>
        <w:bottom w:val="none" w:sz="0" w:space="0" w:color="auto"/>
        <w:right w:val="none" w:sz="0" w:space="0" w:color="auto"/>
      </w:divBdr>
    </w:div>
    <w:div w:id="1859199971">
      <w:bodyDiv w:val="1"/>
      <w:marLeft w:val="0"/>
      <w:marRight w:val="0"/>
      <w:marTop w:val="0"/>
      <w:marBottom w:val="0"/>
      <w:divBdr>
        <w:top w:val="none" w:sz="0" w:space="0" w:color="auto"/>
        <w:left w:val="none" w:sz="0" w:space="0" w:color="auto"/>
        <w:bottom w:val="none" w:sz="0" w:space="0" w:color="auto"/>
        <w:right w:val="none" w:sz="0" w:space="0" w:color="auto"/>
      </w:divBdr>
    </w:div>
    <w:div w:id="1867328686">
      <w:bodyDiv w:val="1"/>
      <w:marLeft w:val="0"/>
      <w:marRight w:val="0"/>
      <w:marTop w:val="0"/>
      <w:marBottom w:val="0"/>
      <w:divBdr>
        <w:top w:val="none" w:sz="0" w:space="0" w:color="auto"/>
        <w:left w:val="none" w:sz="0" w:space="0" w:color="auto"/>
        <w:bottom w:val="none" w:sz="0" w:space="0" w:color="auto"/>
        <w:right w:val="none" w:sz="0" w:space="0" w:color="auto"/>
      </w:divBdr>
    </w:div>
    <w:div w:id="1958564650">
      <w:bodyDiv w:val="1"/>
      <w:marLeft w:val="0"/>
      <w:marRight w:val="0"/>
      <w:marTop w:val="0"/>
      <w:marBottom w:val="0"/>
      <w:divBdr>
        <w:top w:val="none" w:sz="0" w:space="0" w:color="auto"/>
        <w:left w:val="none" w:sz="0" w:space="0" w:color="auto"/>
        <w:bottom w:val="none" w:sz="0" w:space="0" w:color="auto"/>
        <w:right w:val="none" w:sz="0" w:space="0" w:color="auto"/>
      </w:divBdr>
    </w:div>
    <w:div w:id="1973317856">
      <w:bodyDiv w:val="1"/>
      <w:marLeft w:val="0"/>
      <w:marRight w:val="0"/>
      <w:marTop w:val="0"/>
      <w:marBottom w:val="0"/>
      <w:divBdr>
        <w:top w:val="none" w:sz="0" w:space="0" w:color="auto"/>
        <w:left w:val="none" w:sz="0" w:space="0" w:color="auto"/>
        <w:bottom w:val="none" w:sz="0" w:space="0" w:color="auto"/>
        <w:right w:val="none" w:sz="0" w:space="0" w:color="auto"/>
      </w:divBdr>
    </w:div>
    <w:div w:id="2028363626">
      <w:bodyDiv w:val="1"/>
      <w:marLeft w:val="0"/>
      <w:marRight w:val="0"/>
      <w:marTop w:val="0"/>
      <w:marBottom w:val="0"/>
      <w:divBdr>
        <w:top w:val="none" w:sz="0" w:space="0" w:color="auto"/>
        <w:left w:val="none" w:sz="0" w:space="0" w:color="auto"/>
        <w:bottom w:val="none" w:sz="0" w:space="0" w:color="auto"/>
        <w:right w:val="none" w:sz="0" w:space="0" w:color="auto"/>
      </w:divBdr>
    </w:div>
    <w:div w:id="208452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IEEE2006OfficeOnline.xsl" StyleName="IEEE" Version="2006">
  <b:Source>
    <b:Tag>Ala23</b:Tag>
    <b:SourceType>JournalArticle</b:SourceType>
    <b:Guid>{FFAF5361-8A0B-4B22-9BEB-F32E185AE326}</b:Guid>
    <b:Author>
      <b:Author>
        <b:NameList>
          <b:Person>
            <b:Last>Alam</b:Last>
            <b:First>Shadab</b:First>
          </b:Person>
        </b:NameList>
      </b:Author>
    </b:Author>
    <b:Title>The Current State of Blockchain Consensus Mechanism: Issues and Future Works</b:Title>
    <b:JournalName>International Journal of Advanced Computer Science and Applications. </b:JournalName>
    <b:Year>2023</b:Year>
    <b:RefOrder>3</b:RefOrder>
  </b:Source>
  <b:Source>
    <b:Tag>Zho23</b:Tag>
    <b:SourceType>JournalArticle</b:SourceType>
    <b:Guid>{CA873D24-7CD1-4719-AFE1-1AD4628A7668}</b:Guid>
    <b:Author>
      <b:Author>
        <b:NameList>
          <b:Person>
            <b:Last>Zhong</b:Last>
            <b:First>W.,</b:First>
            <b:Middle>Yang, C., Liang, W., Cai, J., Chen, L., Liao, J., &amp; Xiong, N.</b:Middle>
          </b:Person>
        </b:NameList>
      </b:Author>
    </b:Author>
    <b:Title>Byzantine Fault-Tolerant Consensus Algorithms: A Survey</b:Title>
    <b:JournalName>Electronics</b:JournalName>
    <b:Year>2023</b:Year>
    <b:RefOrder>4</b:RefOrder>
  </b:Source>
  <b:Source>
    <b:Tag>Fla24</b:Tag>
    <b:SourceType>JournalArticle</b:SourceType>
    <b:Guid>{316A81EB-A22F-4FC1-9A1F-77851553F205}</b:Guid>
    <b:Author>
      <b:Author>
        <b:NameList>
          <b:Person>
            <b:Last>Flamia Azevedo</b:Last>
            <b:First>Beatriz</b:First>
            <b:Middle>&amp; Rocha, Ana &amp; Pereira, Ana</b:Middle>
          </b:Person>
        </b:NameList>
      </b:Author>
    </b:Author>
    <b:Title>Hybrid approaches to optimization and machine learning methods: a systematic literature review</b:Title>
    <b:JournalName>Machine Learning.</b:JournalName>
    <b:Year>2024</b:Year>
    <b:RefOrder>1</b:RefOrder>
  </b:Source>
  <b:Source>
    <b:Tag>Din23</b:Tag>
    <b:SourceType>JournalArticle</b:SourceType>
    <b:Guid>{E80F3ACE-3911-4690-9DF7-7AEB688F833E}</b:Guid>
    <b:Author>
      <b:Author>
        <b:NameList>
          <b:Person>
            <b:Last>Ding</b:Last>
            <b:First>Y.,</b:First>
            <b:Middle>Zhang, Y., Qin, B., Wang, Q., Yang, Z., &amp; Shi, W.</b:Middle>
          </b:Person>
        </b:NameList>
      </b:Author>
    </b:Author>
    <b:Title> A Scalable Cross-Chain Access Control and Identity Authentication Scheme</b:Title>
    <b:JournalName>Sensors</b:JournalName>
    <b:Year>2023</b:Year>
    <b:RefOrder>2</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E5046E-CC8F-45AA-8A1D-3C891AD9F5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2CB4F6-0443-4958-B960-9A4C1F695C96}">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15</TotalTime>
  <Pages>7</Pages>
  <Words>4364</Words>
  <Characters>24881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6</cp:revision>
  <cp:lastPrinted>2025-06-05T01:01:00Z</cp:lastPrinted>
  <dcterms:created xsi:type="dcterms:W3CDTF">2025-08-05T05:51:00Z</dcterms:created>
  <dcterms:modified xsi:type="dcterms:W3CDTF">2025-10-04T04:37:00Z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